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BE" w:rsidRPr="00B613BE" w:rsidRDefault="00B613BE" w:rsidP="00B613BE">
      <w:pPr>
        <w:spacing w:after="150" w:line="360" w:lineRule="atLeast"/>
        <w:outlineLvl w:val="0"/>
        <w:rPr>
          <w:rFonts w:ascii="Arial" w:eastAsia="Times New Roman" w:hAnsi="Arial" w:cs="Arial"/>
          <w:color w:val="E50044"/>
          <w:kern w:val="36"/>
          <w:sz w:val="36"/>
          <w:szCs w:val="36"/>
          <w:lang w:eastAsia="nl-NL"/>
        </w:rPr>
      </w:pPr>
      <w:r w:rsidRPr="00B613BE">
        <w:rPr>
          <w:rFonts w:ascii="Arial" w:eastAsia="Times New Roman" w:hAnsi="Arial" w:cs="Arial"/>
          <w:color w:val="E50044"/>
          <w:kern w:val="36"/>
          <w:sz w:val="36"/>
          <w:szCs w:val="36"/>
          <w:lang w:eastAsia="nl-NL"/>
        </w:rPr>
        <w:t>Reiniging en sterilisatie van instrumentarium</w:t>
      </w:r>
    </w:p>
    <w:p w:rsidR="00B613BE" w:rsidRDefault="00B613BE" w:rsidP="00B613BE">
      <w:pPr>
        <w:shd w:val="clear" w:color="auto" w:fill="F5F6F6"/>
        <w:spacing w:after="150" w:line="300" w:lineRule="atLeast"/>
        <w:ind w:left="-285"/>
        <w:rPr>
          <w:rFonts w:ascii="Lato" w:eastAsia="Times New Roman" w:hAnsi="Lato" w:cs="Times New Roman"/>
          <w:i/>
          <w:iCs/>
          <w:color w:val="7C7C7C"/>
          <w:sz w:val="20"/>
          <w:szCs w:val="20"/>
          <w:lang w:eastAsia="nl-NL"/>
        </w:rPr>
      </w:pPr>
    </w:p>
    <w:p w:rsidR="00B613BE" w:rsidRPr="00B613BE" w:rsidRDefault="00B613BE" w:rsidP="0020027C">
      <w:pPr>
        <w:shd w:val="clear" w:color="auto" w:fill="F5F6F6"/>
        <w:spacing w:after="150" w:line="300" w:lineRule="atLeast"/>
        <w:rPr>
          <w:rFonts w:ascii="Arial" w:eastAsia="Times New Roman" w:hAnsi="Arial" w:cs="Arial"/>
          <w:i/>
          <w:iCs/>
          <w:color w:val="7C7C7C"/>
          <w:sz w:val="20"/>
          <w:szCs w:val="20"/>
          <w:lang w:eastAsia="nl-NL"/>
        </w:rPr>
      </w:pPr>
      <w:r w:rsidRPr="00B613BE">
        <w:rPr>
          <w:rFonts w:ascii="Arial" w:eastAsia="Times New Roman" w:hAnsi="Arial" w:cs="Arial"/>
          <w:i/>
          <w:iCs/>
          <w:color w:val="7C7C7C"/>
          <w:sz w:val="20"/>
          <w:szCs w:val="20"/>
          <w:lang w:eastAsia="nl-NL"/>
        </w:rPr>
        <w:t xml:space="preserve">Geplaatst op 08/08/2017 , in categorie Algemeen </w:t>
      </w:r>
    </w:p>
    <w:p w:rsidR="00B613BE" w:rsidRPr="00B613BE" w:rsidRDefault="00B613BE" w:rsidP="00B613BE">
      <w:pPr>
        <w:spacing w:before="100" w:beforeAutospacing="1" w:after="100" w:afterAutospacing="1" w:line="300" w:lineRule="atLeast"/>
        <w:rPr>
          <w:rFonts w:ascii="Arial" w:eastAsia="Times New Roman" w:hAnsi="Arial" w:cs="Arial"/>
          <w:color w:val="7C7C7C"/>
          <w:sz w:val="21"/>
          <w:szCs w:val="21"/>
          <w:lang w:eastAsia="nl-NL"/>
        </w:rPr>
      </w:pPr>
      <w:r w:rsidRPr="00B613BE">
        <w:rPr>
          <w:rFonts w:ascii="Arial" w:eastAsia="Times New Roman" w:hAnsi="Arial" w:cs="Arial"/>
          <w:color w:val="7C7C7C"/>
          <w:sz w:val="21"/>
          <w:szCs w:val="21"/>
          <w:lang w:eastAsia="nl-NL"/>
        </w:rPr>
        <w:t xml:space="preserve">Onlangs is de nieuwe Richtlijn Infectiepreventie verschenen. In deze richtlijn kun je onder meer lezen hoe het zit met reiniging en sterilisatie van instrumenten in de huisartsenpraktijk. Ook gaat de richtlijn in op persoonlijke hygiënemaatregelen die je moet treffen om overdracht van infecties te voorkomen. Maar er staat nog veel meer in, dus lees dus de hele richtlijn. Je kunt hem vinden op de </w:t>
      </w:r>
      <w:hyperlink r:id="rId9" w:history="1">
        <w:r w:rsidRPr="00B613BE">
          <w:rPr>
            <w:rFonts w:ascii="Arial" w:eastAsia="Times New Roman" w:hAnsi="Arial" w:cs="Arial"/>
            <w:color w:val="E60041"/>
            <w:sz w:val="21"/>
            <w:szCs w:val="21"/>
            <w:lang w:eastAsia="nl-NL"/>
          </w:rPr>
          <w:t>website van het Nederlands Huisartsen Genootschap</w:t>
        </w:r>
      </w:hyperlink>
      <w:r w:rsidRPr="00B613BE">
        <w:rPr>
          <w:rFonts w:ascii="Arial" w:eastAsia="Times New Roman" w:hAnsi="Arial" w:cs="Arial"/>
          <w:color w:val="7C7C7C"/>
          <w:sz w:val="21"/>
          <w:szCs w:val="21"/>
          <w:lang w:eastAsia="nl-NL"/>
        </w:rPr>
        <w:t>.</w:t>
      </w:r>
    </w:p>
    <w:p w:rsidR="00B613BE" w:rsidRPr="00B613BE" w:rsidRDefault="00B613BE" w:rsidP="00B613BE">
      <w:pPr>
        <w:spacing w:before="100" w:beforeAutospacing="1" w:after="100" w:afterAutospacing="1" w:line="300" w:lineRule="atLeast"/>
        <w:rPr>
          <w:rFonts w:ascii="Arial" w:eastAsia="Times New Roman" w:hAnsi="Arial" w:cs="Arial"/>
          <w:color w:val="7C7C7C"/>
          <w:sz w:val="21"/>
          <w:szCs w:val="21"/>
          <w:lang w:eastAsia="nl-NL"/>
        </w:rPr>
      </w:pPr>
      <w:r w:rsidRPr="00B613BE">
        <w:rPr>
          <w:rFonts w:ascii="Arial" w:eastAsia="Times New Roman" w:hAnsi="Arial" w:cs="Arial"/>
          <w:color w:val="7C7C7C"/>
          <w:sz w:val="21"/>
          <w:szCs w:val="21"/>
          <w:lang w:eastAsia="nl-NL"/>
        </w:rPr>
        <w:t>Hieronder vindt je een korte samenvatting van de volgende onderwerpen:</w:t>
      </w:r>
    </w:p>
    <w:p w:rsidR="00B613BE" w:rsidRPr="00B613BE" w:rsidRDefault="00B613BE" w:rsidP="00B613BE">
      <w:pPr>
        <w:numPr>
          <w:ilvl w:val="0"/>
          <w:numId w:val="2"/>
        </w:numPr>
        <w:spacing w:before="100" w:beforeAutospacing="1" w:after="100" w:afterAutospacing="1" w:line="300" w:lineRule="atLeast"/>
        <w:rPr>
          <w:rFonts w:ascii="Arial" w:eastAsia="Times New Roman" w:hAnsi="Arial" w:cs="Arial"/>
          <w:color w:val="7C7C7C"/>
          <w:sz w:val="21"/>
          <w:szCs w:val="21"/>
          <w:lang w:eastAsia="nl-NL"/>
        </w:rPr>
      </w:pPr>
      <w:hyperlink r:id="rId10" w:tgtFrame="_blank" w:history="1">
        <w:r w:rsidRPr="00B613BE">
          <w:rPr>
            <w:rFonts w:ascii="Arial" w:eastAsia="Times New Roman" w:hAnsi="Arial" w:cs="Arial"/>
            <w:b/>
            <w:bCs/>
            <w:color w:val="E60041"/>
            <w:sz w:val="21"/>
            <w:szCs w:val="21"/>
            <w:lang w:eastAsia="nl-NL"/>
          </w:rPr>
          <w:t>Reiniging en sterilisatie van instrumentarium</w:t>
        </w:r>
      </w:hyperlink>
    </w:p>
    <w:p w:rsidR="00B613BE" w:rsidRPr="00B613BE" w:rsidRDefault="00B613BE" w:rsidP="00B613BE">
      <w:pPr>
        <w:numPr>
          <w:ilvl w:val="0"/>
          <w:numId w:val="2"/>
        </w:numPr>
        <w:spacing w:before="100" w:beforeAutospacing="1" w:after="100" w:afterAutospacing="1" w:line="300" w:lineRule="atLeast"/>
        <w:rPr>
          <w:rFonts w:ascii="Arial" w:eastAsia="Times New Roman" w:hAnsi="Arial" w:cs="Arial"/>
          <w:color w:val="7C7C7C"/>
          <w:sz w:val="21"/>
          <w:szCs w:val="21"/>
          <w:lang w:eastAsia="nl-NL"/>
        </w:rPr>
      </w:pPr>
      <w:hyperlink r:id="rId11" w:tgtFrame="_blank" w:history="1">
        <w:r w:rsidRPr="00B613BE">
          <w:rPr>
            <w:rFonts w:ascii="Arial" w:eastAsia="Times New Roman" w:hAnsi="Arial" w:cs="Arial"/>
            <w:b/>
            <w:bCs/>
            <w:color w:val="E60041"/>
            <w:sz w:val="21"/>
            <w:szCs w:val="21"/>
            <w:lang w:eastAsia="nl-NL"/>
          </w:rPr>
          <w:t>Houdbaarheid van gesteriliseerde instrumenten</w:t>
        </w:r>
      </w:hyperlink>
    </w:p>
    <w:p w:rsidR="00B613BE" w:rsidRPr="00B613BE" w:rsidRDefault="00B613BE" w:rsidP="00B613BE">
      <w:pPr>
        <w:numPr>
          <w:ilvl w:val="0"/>
          <w:numId w:val="2"/>
        </w:numPr>
        <w:spacing w:before="100" w:beforeAutospacing="1" w:after="100" w:afterAutospacing="1" w:line="300" w:lineRule="atLeast"/>
        <w:rPr>
          <w:rFonts w:ascii="Arial" w:eastAsia="Times New Roman" w:hAnsi="Arial" w:cs="Arial"/>
          <w:color w:val="7C7C7C"/>
          <w:sz w:val="21"/>
          <w:szCs w:val="21"/>
          <w:lang w:eastAsia="nl-NL"/>
        </w:rPr>
      </w:pPr>
      <w:hyperlink r:id="rId12" w:tgtFrame="_blank" w:history="1">
        <w:r w:rsidRPr="00B613BE">
          <w:rPr>
            <w:rFonts w:ascii="Arial" w:eastAsia="Times New Roman" w:hAnsi="Arial" w:cs="Arial"/>
            <w:b/>
            <w:bCs/>
            <w:color w:val="E60041"/>
            <w:sz w:val="21"/>
            <w:szCs w:val="21"/>
            <w:lang w:eastAsia="nl-NL"/>
          </w:rPr>
          <w:t>Persoonlijke hygiëne</w:t>
        </w:r>
      </w:hyperlink>
    </w:p>
    <w:p w:rsidR="00B613BE" w:rsidRPr="00B613BE" w:rsidRDefault="00B613BE" w:rsidP="007336B2">
      <w:pPr>
        <w:autoSpaceDE w:val="0"/>
        <w:autoSpaceDN w:val="0"/>
        <w:adjustRightInd w:val="0"/>
        <w:spacing w:after="0" w:line="240" w:lineRule="auto"/>
        <w:rPr>
          <w:rFonts w:ascii="Arial" w:hAnsi="Arial" w:cs="Arial"/>
          <w:b/>
          <w:sz w:val="28"/>
          <w:szCs w:val="28"/>
        </w:rPr>
      </w:pPr>
    </w:p>
    <w:p w:rsidR="007336B2" w:rsidRPr="00C653CB" w:rsidRDefault="007336B2" w:rsidP="007336B2">
      <w:pPr>
        <w:autoSpaceDE w:val="0"/>
        <w:autoSpaceDN w:val="0"/>
        <w:adjustRightInd w:val="0"/>
        <w:spacing w:after="0" w:line="240" w:lineRule="auto"/>
        <w:rPr>
          <w:rFonts w:ascii="CIDFont+F1" w:hAnsi="CIDFont+F1" w:cs="CIDFont+F1"/>
          <w:b/>
          <w:color w:val="FF0000"/>
        </w:rPr>
      </w:pPr>
      <w:r w:rsidRPr="00C653CB">
        <w:rPr>
          <w:rFonts w:ascii="CIDFont+F1" w:hAnsi="CIDFont+F1" w:cs="CIDFont+F1"/>
          <w:b/>
          <w:color w:val="FF0000"/>
        </w:rPr>
        <w:t>Reiniging en sterilisatie van instrumentarium</w:t>
      </w:r>
    </w:p>
    <w:p w:rsidR="007336B2" w:rsidRPr="00B613BE" w:rsidRDefault="007336B2" w:rsidP="007336B2">
      <w:pPr>
        <w:autoSpaceDE w:val="0"/>
        <w:autoSpaceDN w:val="0"/>
        <w:adjustRightInd w:val="0"/>
        <w:spacing w:after="0" w:line="240" w:lineRule="auto"/>
        <w:rPr>
          <w:rFonts w:ascii="CIDFont+F2" w:hAnsi="CIDFont+F2" w:cs="CIDFont+F2"/>
        </w:rPr>
      </w:pPr>
    </w:p>
    <w:p w:rsidR="007336B2" w:rsidRPr="00B613BE" w:rsidRDefault="007336B2" w:rsidP="007336B2">
      <w:pPr>
        <w:autoSpaceDE w:val="0"/>
        <w:autoSpaceDN w:val="0"/>
        <w:adjustRightInd w:val="0"/>
        <w:spacing w:after="0" w:line="240" w:lineRule="auto"/>
        <w:rPr>
          <w:rFonts w:ascii="CIDFont+F2" w:hAnsi="CIDFont+F2" w:cs="CIDFont+F2"/>
          <w:i/>
        </w:rPr>
      </w:pPr>
      <w:r w:rsidRPr="00B613BE">
        <w:rPr>
          <w:rFonts w:ascii="CIDFont+F2" w:hAnsi="CIDFont+F2" w:cs="CIDFont+F2"/>
          <w:i/>
        </w:rPr>
        <w:t>Niet-kritisch instrumentarium</w:t>
      </w:r>
    </w:p>
    <w:p w:rsidR="007336B2" w:rsidRPr="00B613BE" w:rsidRDefault="007336B2" w:rsidP="007336B2">
      <w:pPr>
        <w:autoSpaceDE w:val="0"/>
        <w:autoSpaceDN w:val="0"/>
        <w:adjustRightInd w:val="0"/>
        <w:spacing w:after="0" w:line="240" w:lineRule="auto"/>
        <w:rPr>
          <w:rFonts w:ascii="CIDFont+F3" w:hAnsi="CIDFont+F3" w:cs="CIDFont+F3"/>
        </w:rPr>
      </w:pPr>
      <w:r w:rsidRPr="00B613BE">
        <w:rPr>
          <w:rFonts w:ascii="CIDFont+F3" w:hAnsi="CIDFont+F3" w:cs="CIDFont+F3"/>
        </w:rPr>
        <w:t xml:space="preserve">komt alleen in aanraking met intacte huid. </w:t>
      </w:r>
      <w:r w:rsidRPr="00B613BE">
        <w:rPr>
          <w:rFonts w:ascii="CIDFont+F3" w:hAnsi="CIDFont+F3" w:cs="CIDFont+F3"/>
        </w:rPr>
        <w:t>Voorbeelden: de reflexhamer, de</w:t>
      </w:r>
      <w:r w:rsidR="00B613BE">
        <w:rPr>
          <w:rFonts w:ascii="CIDFont+F3" w:hAnsi="CIDFont+F3" w:cs="CIDFont+F3"/>
        </w:rPr>
        <w:t xml:space="preserve"> </w:t>
      </w:r>
      <w:r w:rsidRPr="00B613BE">
        <w:rPr>
          <w:rFonts w:ascii="CIDFont+F3" w:hAnsi="CIDFont+F3" w:cs="CIDFont+F3"/>
        </w:rPr>
        <w:t xml:space="preserve">stethoscoop en de verbandschaar. </w:t>
      </w:r>
      <w:r w:rsidRPr="00B613BE">
        <w:rPr>
          <w:rFonts w:ascii="CIDFont+F2" w:hAnsi="CIDFont+F2" w:cs="CIDFont+F2"/>
        </w:rPr>
        <w:t>Reinigen en drogen na gebruik is voldoende</w:t>
      </w:r>
      <w:r w:rsidRPr="00B613BE">
        <w:rPr>
          <w:rFonts w:ascii="CIDFont+F3" w:hAnsi="CIDFont+F3" w:cs="CIDFont+F3"/>
        </w:rPr>
        <w:t>.</w:t>
      </w:r>
    </w:p>
    <w:p w:rsidR="007336B2" w:rsidRPr="00B613BE" w:rsidRDefault="007336B2" w:rsidP="007336B2">
      <w:pPr>
        <w:autoSpaceDE w:val="0"/>
        <w:autoSpaceDN w:val="0"/>
        <w:adjustRightInd w:val="0"/>
        <w:spacing w:after="0" w:line="240" w:lineRule="auto"/>
        <w:rPr>
          <w:rFonts w:ascii="CIDFont+F2" w:hAnsi="CIDFont+F2" w:cs="CIDFont+F2"/>
        </w:rPr>
      </w:pPr>
    </w:p>
    <w:p w:rsidR="007336B2" w:rsidRPr="00B613BE" w:rsidRDefault="007336B2" w:rsidP="007336B2">
      <w:pPr>
        <w:autoSpaceDE w:val="0"/>
        <w:autoSpaceDN w:val="0"/>
        <w:adjustRightInd w:val="0"/>
        <w:spacing w:after="0" w:line="240" w:lineRule="auto"/>
        <w:rPr>
          <w:rFonts w:ascii="CIDFont+F2" w:hAnsi="CIDFont+F2" w:cs="CIDFont+F2"/>
          <w:i/>
        </w:rPr>
      </w:pPr>
      <w:r w:rsidRPr="00B613BE">
        <w:rPr>
          <w:rFonts w:ascii="CIDFont+F2" w:hAnsi="CIDFont+F2" w:cs="CIDFont+F2"/>
          <w:i/>
        </w:rPr>
        <w:t>Semi-kritisch instrumentarium</w:t>
      </w:r>
    </w:p>
    <w:p w:rsidR="007336B2" w:rsidRPr="00B613BE" w:rsidRDefault="007336B2" w:rsidP="007336B2">
      <w:pPr>
        <w:autoSpaceDE w:val="0"/>
        <w:autoSpaceDN w:val="0"/>
        <w:adjustRightInd w:val="0"/>
        <w:spacing w:after="0" w:line="240" w:lineRule="auto"/>
        <w:rPr>
          <w:rFonts w:ascii="CIDFont+F3" w:hAnsi="CIDFont+F3" w:cs="CIDFont+F3"/>
        </w:rPr>
      </w:pPr>
      <w:r w:rsidRPr="00B613BE">
        <w:rPr>
          <w:rFonts w:ascii="CIDFont+F3" w:hAnsi="CIDFont+F3" w:cs="CIDFont+F3"/>
        </w:rPr>
        <w:t>bestaat uit materialen en instrumenten die b</w:t>
      </w:r>
      <w:r w:rsidRPr="00B613BE">
        <w:rPr>
          <w:rFonts w:ascii="CIDFont+F3" w:hAnsi="CIDFont+F3" w:cs="CIDFont+F3"/>
        </w:rPr>
        <w:t xml:space="preserve">ij gebruik in contact komen </w:t>
      </w:r>
      <w:proofErr w:type="spellStart"/>
      <w:r w:rsidRPr="00B613BE">
        <w:rPr>
          <w:rFonts w:ascii="CIDFont+F3" w:hAnsi="CIDFont+F3" w:cs="CIDFont+F3"/>
        </w:rPr>
        <w:t>met</w:t>
      </w:r>
      <w:r w:rsidRPr="00B613BE">
        <w:rPr>
          <w:rFonts w:ascii="CIDFont+F3" w:hAnsi="CIDFont+F3" w:cs="CIDFont+F3"/>
        </w:rPr>
        <w:t>slijmvliezen</w:t>
      </w:r>
      <w:proofErr w:type="spellEnd"/>
      <w:r w:rsidRPr="00B613BE">
        <w:rPr>
          <w:rFonts w:ascii="CIDFont+F3" w:hAnsi="CIDFont+F3" w:cs="CIDFont+F3"/>
        </w:rPr>
        <w:t xml:space="preserve"> of niet-intacte huid. Voorbeeld</w:t>
      </w:r>
      <w:r w:rsidRPr="00B613BE">
        <w:rPr>
          <w:rFonts w:ascii="CIDFont+F3" w:hAnsi="CIDFont+F3" w:cs="CIDFont+F3"/>
        </w:rPr>
        <w:t xml:space="preserve">en zijn: een keelspiegel en </w:t>
      </w:r>
      <w:proofErr w:type="spellStart"/>
      <w:r w:rsidRPr="00B613BE">
        <w:rPr>
          <w:rFonts w:ascii="CIDFont+F3" w:hAnsi="CIDFont+F3" w:cs="CIDFont+F3"/>
        </w:rPr>
        <w:t>een</w:t>
      </w:r>
      <w:r w:rsidRPr="00B613BE">
        <w:rPr>
          <w:rFonts w:ascii="CIDFont+F3" w:hAnsi="CIDFont+F3" w:cs="CIDFont+F3"/>
        </w:rPr>
        <w:t>neusspeculum</w:t>
      </w:r>
      <w:proofErr w:type="spellEnd"/>
      <w:r w:rsidRPr="00B613BE">
        <w:rPr>
          <w:rFonts w:ascii="CIDFont+F3" w:hAnsi="CIDFont+F3" w:cs="CIDFont+F3"/>
        </w:rPr>
        <w:t xml:space="preserve">. </w:t>
      </w:r>
      <w:r w:rsidRPr="00B613BE">
        <w:rPr>
          <w:rFonts w:ascii="CIDFont+F2" w:hAnsi="CIDFont+F2" w:cs="CIDFont+F2"/>
        </w:rPr>
        <w:t>Na reiniging moet dit instrumentarium gedesinfecteerd worden.</w:t>
      </w:r>
    </w:p>
    <w:p w:rsidR="007336B2" w:rsidRPr="00B613BE" w:rsidRDefault="007336B2" w:rsidP="007336B2">
      <w:pPr>
        <w:autoSpaceDE w:val="0"/>
        <w:autoSpaceDN w:val="0"/>
        <w:adjustRightInd w:val="0"/>
        <w:spacing w:after="0" w:line="240" w:lineRule="auto"/>
        <w:rPr>
          <w:rFonts w:ascii="CIDFont+F2" w:hAnsi="CIDFont+F2" w:cs="CIDFont+F2"/>
        </w:rPr>
      </w:pPr>
    </w:p>
    <w:p w:rsidR="007336B2" w:rsidRPr="00B613BE" w:rsidRDefault="007336B2" w:rsidP="007336B2">
      <w:pPr>
        <w:autoSpaceDE w:val="0"/>
        <w:autoSpaceDN w:val="0"/>
        <w:adjustRightInd w:val="0"/>
        <w:spacing w:after="0" w:line="240" w:lineRule="auto"/>
        <w:rPr>
          <w:rFonts w:ascii="CIDFont+F2" w:hAnsi="CIDFont+F2" w:cs="CIDFont+F2"/>
          <w:i/>
        </w:rPr>
      </w:pPr>
      <w:r w:rsidRPr="00B613BE">
        <w:rPr>
          <w:rFonts w:ascii="CIDFont+F2" w:hAnsi="CIDFont+F2" w:cs="CIDFont+F2"/>
          <w:i/>
        </w:rPr>
        <w:t>Kritisch instrumentarium</w:t>
      </w:r>
    </w:p>
    <w:p w:rsidR="007336B2" w:rsidRPr="00B613BE" w:rsidRDefault="007336B2" w:rsidP="007336B2">
      <w:pPr>
        <w:autoSpaceDE w:val="0"/>
        <w:autoSpaceDN w:val="0"/>
        <w:adjustRightInd w:val="0"/>
        <w:spacing w:after="0" w:line="240" w:lineRule="auto"/>
        <w:rPr>
          <w:rFonts w:ascii="CIDFont+F3" w:hAnsi="CIDFont+F3" w:cs="CIDFont+F3"/>
        </w:rPr>
      </w:pPr>
      <w:r w:rsidRPr="00B613BE">
        <w:rPr>
          <w:rFonts w:ascii="CIDFont+F3" w:hAnsi="CIDFont+F3" w:cs="CIDFont+F3"/>
        </w:rPr>
        <w:t>bestaat uit materialen en instrumenten die in contact komen met steriele</w:t>
      </w:r>
    </w:p>
    <w:p w:rsidR="007336B2" w:rsidRPr="00B613BE" w:rsidRDefault="007336B2" w:rsidP="007336B2">
      <w:pPr>
        <w:autoSpaceDE w:val="0"/>
        <w:autoSpaceDN w:val="0"/>
        <w:adjustRightInd w:val="0"/>
        <w:spacing w:after="0" w:line="240" w:lineRule="auto"/>
        <w:rPr>
          <w:rFonts w:ascii="CIDFont+F3" w:hAnsi="CIDFont+F3" w:cs="CIDFont+F3"/>
        </w:rPr>
      </w:pPr>
      <w:r w:rsidRPr="00B613BE">
        <w:rPr>
          <w:rFonts w:ascii="CIDFont+F3" w:hAnsi="CIDFont+F3" w:cs="CIDFont+F3"/>
        </w:rPr>
        <w:t>lichaamsholten of steriel weefsel. Voorbeelden</w:t>
      </w:r>
      <w:r w:rsidRPr="00B613BE">
        <w:rPr>
          <w:rFonts w:ascii="CIDFont+F3" w:hAnsi="CIDFont+F3" w:cs="CIDFont+F3"/>
        </w:rPr>
        <w:t xml:space="preserve"> zijn: instrumenten voor kleine </w:t>
      </w:r>
      <w:r w:rsidRPr="00B613BE">
        <w:rPr>
          <w:rFonts w:ascii="CIDFont+F3" w:hAnsi="CIDFont+F3" w:cs="CIDFont+F3"/>
        </w:rPr>
        <w:t>chirurgische ingrepen, een naaldvoerder, een sc</w:t>
      </w:r>
      <w:r w:rsidRPr="00B613BE">
        <w:rPr>
          <w:rFonts w:ascii="CIDFont+F3" w:hAnsi="CIDFont+F3" w:cs="CIDFont+F3"/>
        </w:rPr>
        <w:t xml:space="preserve">herpe lepel, oogboortjes en een </w:t>
      </w:r>
      <w:r w:rsidRPr="00B613BE">
        <w:rPr>
          <w:rFonts w:ascii="CIDFont+F3" w:hAnsi="CIDFont+F3" w:cs="CIDFont+F3"/>
        </w:rPr>
        <w:t xml:space="preserve">uterussonde. </w:t>
      </w:r>
      <w:r w:rsidRPr="00B613BE">
        <w:rPr>
          <w:rFonts w:ascii="CIDFont+F2" w:hAnsi="CIDFont+F2" w:cs="CIDFont+F2"/>
        </w:rPr>
        <w:t>Dit instrumentarium moet gesteriliseerd worden.</w:t>
      </w:r>
    </w:p>
    <w:p w:rsidR="007336B2" w:rsidRPr="00B613BE" w:rsidRDefault="007336B2" w:rsidP="007336B2">
      <w:pPr>
        <w:autoSpaceDE w:val="0"/>
        <w:autoSpaceDN w:val="0"/>
        <w:adjustRightInd w:val="0"/>
        <w:spacing w:after="0" w:line="240" w:lineRule="auto"/>
        <w:rPr>
          <w:rFonts w:ascii="CIDFont+F2" w:hAnsi="CIDFont+F2" w:cs="CIDFont+F2"/>
        </w:rPr>
      </w:pPr>
    </w:p>
    <w:p w:rsidR="007336B2" w:rsidRPr="00B613BE" w:rsidRDefault="007336B2" w:rsidP="007336B2">
      <w:pPr>
        <w:autoSpaceDE w:val="0"/>
        <w:autoSpaceDN w:val="0"/>
        <w:adjustRightInd w:val="0"/>
        <w:spacing w:after="0" w:line="240" w:lineRule="auto"/>
        <w:rPr>
          <w:rFonts w:ascii="CIDFont+F2" w:hAnsi="CIDFont+F2" w:cs="CIDFont+F2"/>
        </w:rPr>
      </w:pPr>
      <w:r w:rsidRPr="00B613BE">
        <w:rPr>
          <w:rFonts w:ascii="CIDFont+F2" w:hAnsi="CIDFont+F2" w:cs="CIDFont+F2"/>
        </w:rPr>
        <w:t>Speculum</w:t>
      </w:r>
    </w:p>
    <w:p w:rsidR="00DA0AA1" w:rsidRDefault="007336B2" w:rsidP="007336B2">
      <w:pPr>
        <w:autoSpaceDE w:val="0"/>
        <w:autoSpaceDN w:val="0"/>
        <w:adjustRightInd w:val="0"/>
        <w:spacing w:after="0" w:line="240" w:lineRule="auto"/>
        <w:rPr>
          <w:rFonts w:ascii="CIDFont+F3" w:hAnsi="CIDFont+F3" w:cs="CIDFont+F3"/>
        </w:rPr>
      </w:pPr>
      <w:r w:rsidRPr="00B613BE">
        <w:rPr>
          <w:rFonts w:ascii="CIDFont+F3" w:hAnsi="CIDFont+F3" w:cs="CIDFont+F3"/>
        </w:rPr>
        <w:t>Een speculum behoort soms tot het semi-kritis</w:t>
      </w:r>
      <w:r w:rsidRPr="00B613BE">
        <w:rPr>
          <w:rFonts w:ascii="CIDFont+F3" w:hAnsi="CIDFont+F3" w:cs="CIDFont+F3"/>
        </w:rPr>
        <w:t xml:space="preserve">che instrumentarium en soms tot </w:t>
      </w:r>
      <w:r w:rsidRPr="00B613BE">
        <w:rPr>
          <w:rFonts w:ascii="CIDFont+F3" w:hAnsi="CIDFont+F3" w:cs="CIDFont+F3"/>
        </w:rPr>
        <w:t xml:space="preserve">het kritisch. Omdat het in verschillende situaties </w:t>
      </w:r>
      <w:r w:rsidRPr="00B613BE">
        <w:rPr>
          <w:rFonts w:ascii="CIDFont+F3" w:hAnsi="CIDFont+F3" w:cs="CIDFont+F3"/>
        </w:rPr>
        <w:t>gebruikt wordt, is sterilisatie</w:t>
      </w:r>
      <w:r>
        <w:rPr>
          <w:rFonts w:ascii="CIDFont+F3" w:hAnsi="CIDFont+F3" w:cs="CIDFont+F3"/>
          <w:sz w:val="28"/>
          <w:szCs w:val="28"/>
        </w:rPr>
        <w:t xml:space="preserve"> </w:t>
      </w:r>
      <w:r w:rsidRPr="00B613BE">
        <w:rPr>
          <w:rFonts w:ascii="Arial" w:hAnsi="Arial" w:cs="Arial"/>
        </w:rPr>
        <w:t>altijd nodig</w:t>
      </w:r>
      <w:r>
        <w:rPr>
          <w:rFonts w:ascii="CIDFont+F3" w:hAnsi="CIDFont+F3" w:cs="CIDFont+F3"/>
          <w:sz w:val="28"/>
          <w:szCs w:val="28"/>
        </w:rPr>
        <w:t xml:space="preserve">. </w:t>
      </w:r>
      <w:r w:rsidRPr="00B613BE">
        <w:rPr>
          <w:rFonts w:ascii="CIDFont+F3" w:hAnsi="CIDFont+F3" w:cs="CIDFont+F3"/>
        </w:rPr>
        <w:t>Bij</w:t>
      </w:r>
      <w:r>
        <w:rPr>
          <w:rFonts w:ascii="CIDFont+F3" w:hAnsi="CIDFont+F3" w:cs="CIDFont+F3"/>
          <w:sz w:val="28"/>
          <w:szCs w:val="28"/>
        </w:rPr>
        <w:t xml:space="preserve"> </w:t>
      </w:r>
      <w:r w:rsidRPr="00B613BE">
        <w:rPr>
          <w:rFonts w:ascii="CIDFont+F3" w:hAnsi="CIDFont+F3" w:cs="CIDFont+F3"/>
        </w:rPr>
        <w:t>voorkeur verpakt bewaren</w:t>
      </w:r>
      <w:r w:rsidR="00347B3D">
        <w:rPr>
          <w:rFonts w:ascii="CIDFont+F3" w:hAnsi="CIDFont+F3" w:cs="CIDFont+F3"/>
        </w:rPr>
        <w:t>.</w:t>
      </w:r>
    </w:p>
    <w:p w:rsidR="00347B3D" w:rsidRDefault="00347B3D" w:rsidP="007336B2">
      <w:pPr>
        <w:autoSpaceDE w:val="0"/>
        <w:autoSpaceDN w:val="0"/>
        <w:adjustRightInd w:val="0"/>
        <w:spacing w:after="0" w:line="240" w:lineRule="auto"/>
        <w:rPr>
          <w:rFonts w:ascii="CIDFont+F3" w:hAnsi="CIDFont+F3" w:cs="CIDFont+F3"/>
        </w:rPr>
      </w:pPr>
    </w:p>
    <w:p w:rsidR="00347B3D" w:rsidRDefault="00347B3D" w:rsidP="00347B3D">
      <w:pPr>
        <w:autoSpaceDE w:val="0"/>
        <w:autoSpaceDN w:val="0"/>
        <w:adjustRightInd w:val="0"/>
        <w:spacing w:after="0" w:line="240" w:lineRule="auto"/>
        <w:rPr>
          <w:rFonts w:ascii="CIDFont+F3" w:hAnsi="CIDFont+F3" w:cs="CIDFont+F3"/>
          <w:b/>
          <w:color w:val="FF0000"/>
        </w:rPr>
      </w:pPr>
      <w:r w:rsidRPr="00C653CB">
        <w:rPr>
          <w:rFonts w:ascii="CIDFont+F3" w:hAnsi="CIDFont+F3" w:cs="CIDFont+F3"/>
          <w:b/>
          <w:color w:val="FF0000"/>
        </w:rPr>
        <w:t>Houdbaarheid van gesteriliseerde instrumenten</w:t>
      </w:r>
    </w:p>
    <w:p w:rsidR="00C653CB" w:rsidRPr="00C653CB" w:rsidRDefault="00C653CB" w:rsidP="00347B3D">
      <w:pPr>
        <w:autoSpaceDE w:val="0"/>
        <w:autoSpaceDN w:val="0"/>
        <w:adjustRightInd w:val="0"/>
        <w:spacing w:after="0" w:line="240" w:lineRule="auto"/>
        <w:rPr>
          <w:rFonts w:ascii="CIDFont+F3" w:hAnsi="CIDFont+F3" w:cs="CIDFont+F3"/>
          <w:b/>
          <w:color w:val="FF0000"/>
        </w:rPr>
      </w:pP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Gesteriliseerd kritisch instrumentarium en andere kritische materialen blijven</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steriel zolang de verpakking droog en onbeschadigd en niet te oud is. In te volle</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lades is het risico op beschadiging van verpakkingen groot. De houdbaarheid van</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de steriliteit is afhankelijk van verschillende factoren, zoals het type</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verpakkingsmateriaal en de manier van verpakken, transport, opslagmiddelen en</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opslagplaats.</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Gesteriliseerd kritisch instrumentarium dat verpakt in laminaatzakjes bewaard</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wordt, is één maand houdbaar.</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 xml:space="preserve">De houdbaarheid is zes maanden bij gebruik van een tweede </w:t>
      </w:r>
      <w:proofErr w:type="spellStart"/>
      <w:r w:rsidRPr="00347B3D">
        <w:rPr>
          <w:rFonts w:ascii="CIDFont+F3" w:hAnsi="CIDFont+F3" w:cs="CIDFont+F3"/>
        </w:rPr>
        <w:t>verpakkingslaag</w:t>
      </w:r>
      <w:proofErr w:type="spellEnd"/>
      <w:r w:rsidRPr="00347B3D">
        <w:rPr>
          <w:rFonts w:ascii="CIDFont+F3" w:hAnsi="CIDFont+F3" w:cs="CIDFont+F3"/>
        </w:rPr>
        <w:t>,</w:t>
      </w:r>
    </w:p>
    <w:p w:rsidR="00347B3D" w:rsidRP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lastRenderedPageBreak/>
        <w:t>bijvoorbeeld nog een laag laminaat, én als deze verpakking in een gesloten bak</w:t>
      </w:r>
    </w:p>
    <w:p w:rsidR="00347B3D" w:rsidRDefault="00347B3D" w:rsidP="00347B3D">
      <w:pPr>
        <w:autoSpaceDE w:val="0"/>
        <w:autoSpaceDN w:val="0"/>
        <w:adjustRightInd w:val="0"/>
        <w:spacing w:after="0" w:line="240" w:lineRule="auto"/>
        <w:rPr>
          <w:rFonts w:ascii="CIDFont+F3" w:hAnsi="CIDFont+F3" w:cs="CIDFont+F3"/>
        </w:rPr>
      </w:pPr>
      <w:r w:rsidRPr="00347B3D">
        <w:rPr>
          <w:rFonts w:ascii="CIDFont+F3" w:hAnsi="CIDFont+F3" w:cs="CIDFont+F3"/>
        </w:rPr>
        <w:t>wordt bewaard.</w:t>
      </w:r>
    </w:p>
    <w:p w:rsidR="009E37E6" w:rsidRDefault="009E37E6" w:rsidP="00347B3D">
      <w:pPr>
        <w:autoSpaceDE w:val="0"/>
        <w:autoSpaceDN w:val="0"/>
        <w:adjustRightInd w:val="0"/>
        <w:spacing w:after="0" w:line="240" w:lineRule="auto"/>
        <w:rPr>
          <w:rFonts w:ascii="CIDFont+F3" w:hAnsi="CIDFont+F3" w:cs="CIDFont+F3"/>
        </w:rPr>
      </w:pPr>
    </w:p>
    <w:p w:rsidR="009E37E6" w:rsidRDefault="009E37E6" w:rsidP="00347B3D">
      <w:pPr>
        <w:autoSpaceDE w:val="0"/>
        <w:autoSpaceDN w:val="0"/>
        <w:adjustRightInd w:val="0"/>
        <w:spacing w:after="0" w:line="240" w:lineRule="auto"/>
        <w:rPr>
          <w:rFonts w:ascii="CIDFont+F3" w:hAnsi="CIDFont+F3" w:cs="CIDFont+F3"/>
        </w:rPr>
      </w:pPr>
    </w:p>
    <w:p w:rsidR="009E37E6" w:rsidRPr="00C653CB" w:rsidRDefault="009E37E6" w:rsidP="009E37E6">
      <w:pPr>
        <w:autoSpaceDE w:val="0"/>
        <w:autoSpaceDN w:val="0"/>
        <w:adjustRightInd w:val="0"/>
        <w:spacing w:after="0" w:line="240" w:lineRule="auto"/>
        <w:rPr>
          <w:rFonts w:ascii="CIDFont+F3" w:hAnsi="CIDFont+F3" w:cs="CIDFont+F3"/>
          <w:b/>
          <w:color w:val="FF0000"/>
        </w:rPr>
      </w:pPr>
      <w:r w:rsidRPr="00C653CB">
        <w:rPr>
          <w:rFonts w:ascii="CIDFont+F3" w:hAnsi="CIDFont+F3" w:cs="CIDFont+F3"/>
          <w:b/>
          <w:color w:val="FF0000"/>
        </w:rPr>
        <w:t>Persoonlijke hygiëne</w:t>
      </w:r>
    </w:p>
    <w:p w:rsidR="00C653CB" w:rsidRDefault="00C653CB" w:rsidP="009E37E6">
      <w:pPr>
        <w:autoSpaceDE w:val="0"/>
        <w:autoSpaceDN w:val="0"/>
        <w:adjustRightInd w:val="0"/>
        <w:spacing w:after="0" w:line="240" w:lineRule="auto"/>
        <w:rPr>
          <w:rFonts w:ascii="CIDFont+F3" w:hAnsi="CIDFont+F3" w:cs="CIDFont+F3"/>
        </w:rPr>
      </w:pP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Mogelijke bronnen van besmetting zijn:</w:t>
      </w:r>
    </w:p>
    <w:p w:rsidR="009E37E6" w:rsidRPr="00C653CB" w:rsidRDefault="009E37E6" w:rsidP="00C653CB">
      <w:pPr>
        <w:pStyle w:val="Lijstalinea"/>
        <w:numPr>
          <w:ilvl w:val="0"/>
          <w:numId w:val="9"/>
        </w:numPr>
        <w:autoSpaceDE w:val="0"/>
        <w:autoSpaceDN w:val="0"/>
        <w:adjustRightInd w:val="0"/>
        <w:spacing w:after="0" w:line="240" w:lineRule="auto"/>
        <w:rPr>
          <w:rFonts w:ascii="CIDFont+F3" w:hAnsi="CIDFont+F3" w:cs="CIDFont+F3"/>
        </w:rPr>
      </w:pPr>
      <w:r w:rsidRPr="00C653CB">
        <w:rPr>
          <w:rFonts w:ascii="CIDFont+F3" w:hAnsi="CIDFont+F3" w:cs="CIDFont+F3"/>
        </w:rPr>
        <w:t>Lange nagels en kunstnagels.</w:t>
      </w:r>
    </w:p>
    <w:p w:rsidR="009E37E6" w:rsidRPr="00C653CB" w:rsidRDefault="009E37E6" w:rsidP="00C653CB">
      <w:pPr>
        <w:pStyle w:val="Lijstalinea"/>
        <w:numPr>
          <w:ilvl w:val="0"/>
          <w:numId w:val="9"/>
        </w:numPr>
        <w:autoSpaceDE w:val="0"/>
        <w:autoSpaceDN w:val="0"/>
        <w:adjustRightInd w:val="0"/>
        <w:spacing w:after="0" w:line="240" w:lineRule="auto"/>
        <w:rPr>
          <w:rFonts w:ascii="CIDFont+F3" w:hAnsi="CIDFont+F3" w:cs="CIDFont+F3"/>
        </w:rPr>
      </w:pPr>
      <w:r w:rsidRPr="00C653CB">
        <w:rPr>
          <w:rFonts w:ascii="CIDFont+F3" w:hAnsi="CIDFont+F3" w:cs="CIDFont+F3"/>
        </w:rPr>
        <w:t>Gebruikte zakdoeken in de broekzak of elders in de (werk)kleding. Bij iedere</w:t>
      </w:r>
      <w:r w:rsidR="00C653CB">
        <w:rPr>
          <w:rFonts w:ascii="CIDFont+F3" w:hAnsi="CIDFont+F3" w:cs="CIDFont+F3"/>
        </w:rPr>
        <w:t xml:space="preserve"> </w:t>
      </w:r>
      <w:r w:rsidRPr="00C653CB">
        <w:rPr>
          <w:rFonts w:ascii="CIDFont+F3" w:hAnsi="CIDFont+F3" w:cs="CIDFont+F3"/>
        </w:rPr>
        <w:t>aanraking besmetten zij de handen.</w:t>
      </w:r>
    </w:p>
    <w:p w:rsidR="009E37E6" w:rsidRDefault="009E37E6" w:rsidP="009E37E6">
      <w:pPr>
        <w:autoSpaceDE w:val="0"/>
        <w:autoSpaceDN w:val="0"/>
        <w:adjustRightInd w:val="0"/>
        <w:spacing w:after="0" w:line="240" w:lineRule="auto"/>
        <w:rPr>
          <w:rFonts w:ascii="CIDFont+F3" w:hAnsi="CIDFont+F3" w:cs="CIDFont+F3"/>
        </w:rPr>
      </w:pP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Multimedia-apparatuur (telefoons, tablets, toetsenborden, enzovoorts) kan</w:t>
      </w: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gecontamineerd worden met micro-organismen die vervolgens via de handen</w:t>
      </w: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overgedragen kunnen worden. Reinig of desinfecteer de handen daarom tussen</w:t>
      </w: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fysiek patiëntcontact en het gebruik van multimedia-apparatuur. Houd</w:t>
      </w: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multimedia-apparaten buiten ‘vieze ruimtes of oppervlakken’.</w:t>
      </w:r>
    </w:p>
    <w:p w:rsidR="009E37E6" w:rsidRDefault="009E37E6" w:rsidP="009E37E6">
      <w:pPr>
        <w:autoSpaceDE w:val="0"/>
        <w:autoSpaceDN w:val="0"/>
        <w:adjustRightInd w:val="0"/>
        <w:spacing w:after="0" w:line="240" w:lineRule="auto"/>
        <w:rPr>
          <w:rFonts w:ascii="CIDFont+F3" w:hAnsi="CIDFont+F3" w:cs="CIDFont+F3"/>
        </w:rPr>
      </w:pPr>
    </w:p>
    <w:p w:rsidR="009E37E6" w:rsidRPr="00C653CB" w:rsidRDefault="009E37E6" w:rsidP="009E37E6">
      <w:pPr>
        <w:autoSpaceDE w:val="0"/>
        <w:autoSpaceDN w:val="0"/>
        <w:adjustRightInd w:val="0"/>
        <w:spacing w:after="0" w:line="240" w:lineRule="auto"/>
        <w:rPr>
          <w:rFonts w:ascii="CIDFont+F3" w:hAnsi="CIDFont+F3" w:cs="CIDFont+F3"/>
        </w:rPr>
      </w:pPr>
      <w:r w:rsidRPr="00C653CB">
        <w:rPr>
          <w:rFonts w:ascii="CIDFont+F3" w:hAnsi="CIDFont+F3" w:cs="CIDFont+F3"/>
        </w:rPr>
        <w:t>Persoonlijke hygiëne algemeen</w:t>
      </w:r>
    </w:p>
    <w:p w:rsidR="009E37E6" w:rsidRDefault="009E37E6" w:rsidP="009E37E6">
      <w:pPr>
        <w:autoSpaceDE w:val="0"/>
        <w:autoSpaceDN w:val="0"/>
        <w:adjustRightInd w:val="0"/>
        <w:spacing w:after="0" w:line="240" w:lineRule="auto"/>
        <w:rPr>
          <w:rFonts w:ascii="CIDFont+F3" w:hAnsi="CIDFont+F3" w:cs="CIDFont+F3"/>
        </w:rPr>
      </w:pP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Kleding</w:t>
      </w:r>
    </w:p>
    <w:p w:rsidR="009E37E6" w:rsidRPr="00C653CB" w:rsidRDefault="009E37E6" w:rsidP="009E37E6">
      <w:pPr>
        <w:pStyle w:val="Lijstalinea"/>
        <w:numPr>
          <w:ilvl w:val="0"/>
          <w:numId w:val="10"/>
        </w:numPr>
        <w:autoSpaceDE w:val="0"/>
        <w:autoSpaceDN w:val="0"/>
        <w:adjustRightInd w:val="0"/>
        <w:spacing w:after="0" w:line="240" w:lineRule="auto"/>
        <w:rPr>
          <w:rFonts w:ascii="CIDFont+F3" w:hAnsi="CIDFont+F3" w:cs="CIDFont+F3"/>
        </w:rPr>
      </w:pPr>
      <w:r w:rsidRPr="00C653CB">
        <w:rPr>
          <w:rFonts w:ascii="CIDFont+F3" w:hAnsi="CIDFont+F3" w:cs="CIDFont+F3"/>
        </w:rPr>
        <w:t>Draag in elk geval schone (werk)kleding met korte mouwen tijdens het</w:t>
      </w:r>
      <w:r w:rsidR="00C653CB">
        <w:rPr>
          <w:rFonts w:ascii="CIDFont+F3" w:hAnsi="CIDFont+F3" w:cs="CIDFont+F3"/>
        </w:rPr>
        <w:t xml:space="preserve"> </w:t>
      </w:r>
      <w:r w:rsidRPr="00C653CB">
        <w:rPr>
          <w:rFonts w:ascii="CIDFont+F3" w:hAnsi="CIDFont+F3" w:cs="CIDFont+F3"/>
        </w:rPr>
        <w:t>verrichten van ingrepen waarbij huid of slijmvliezen worden doorbroken,</w:t>
      </w:r>
      <w:r w:rsidR="00C653CB">
        <w:rPr>
          <w:rFonts w:ascii="CIDFont+F3" w:hAnsi="CIDFont+F3" w:cs="CIDFont+F3"/>
        </w:rPr>
        <w:t xml:space="preserve"> </w:t>
      </w:r>
      <w:r w:rsidRPr="00C653CB">
        <w:rPr>
          <w:rFonts w:ascii="CIDFont+F3" w:hAnsi="CIDFont+F3" w:cs="CIDFont+F3"/>
        </w:rPr>
        <w:t>bijvoorbeeld tijdens het (assistenten bij) kleine ingrepen.</w:t>
      </w:r>
    </w:p>
    <w:p w:rsidR="009E37E6" w:rsidRDefault="009E37E6" w:rsidP="009E37E6">
      <w:pPr>
        <w:autoSpaceDE w:val="0"/>
        <w:autoSpaceDN w:val="0"/>
        <w:adjustRightInd w:val="0"/>
        <w:spacing w:after="0" w:line="240" w:lineRule="auto"/>
        <w:rPr>
          <w:rFonts w:ascii="CIDFont+F3" w:hAnsi="CIDFont+F3" w:cs="CIDFont+F3"/>
        </w:rPr>
      </w:pP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Sieraden</w:t>
      </w:r>
    </w:p>
    <w:p w:rsidR="009E37E6" w:rsidRPr="00C653CB" w:rsidRDefault="009E37E6" w:rsidP="009E37E6">
      <w:pPr>
        <w:pStyle w:val="Lijstalinea"/>
        <w:numPr>
          <w:ilvl w:val="0"/>
          <w:numId w:val="10"/>
        </w:numPr>
        <w:autoSpaceDE w:val="0"/>
        <w:autoSpaceDN w:val="0"/>
        <w:adjustRightInd w:val="0"/>
        <w:spacing w:after="0" w:line="240" w:lineRule="auto"/>
        <w:rPr>
          <w:rFonts w:ascii="CIDFont+F3" w:hAnsi="CIDFont+F3" w:cs="CIDFont+F3"/>
        </w:rPr>
      </w:pPr>
      <w:r w:rsidRPr="00C653CB">
        <w:rPr>
          <w:rFonts w:ascii="CIDFont+F3" w:hAnsi="CIDFont+F3" w:cs="CIDFont+F3"/>
        </w:rPr>
        <w:t>Draag geen sieraden/accessoires aan handen en onderarmen zoals ringen,</w:t>
      </w:r>
      <w:r w:rsidR="00C653CB">
        <w:rPr>
          <w:rFonts w:ascii="CIDFont+F3" w:hAnsi="CIDFont+F3" w:cs="CIDFont+F3"/>
        </w:rPr>
        <w:t xml:space="preserve"> </w:t>
      </w:r>
      <w:r w:rsidRPr="00C653CB">
        <w:rPr>
          <w:rFonts w:ascii="CIDFont+F3" w:hAnsi="CIDFont+F3" w:cs="CIDFont+F3"/>
        </w:rPr>
        <w:t xml:space="preserve">polshorloges, armbanden en </w:t>
      </w:r>
      <w:proofErr w:type="spellStart"/>
      <w:r w:rsidRPr="00C653CB">
        <w:rPr>
          <w:rFonts w:ascii="CIDFont+F3" w:hAnsi="CIDFont+F3" w:cs="CIDFont+F3"/>
        </w:rPr>
        <w:t>braces</w:t>
      </w:r>
      <w:proofErr w:type="spellEnd"/>
      <w:r w:rsidRPr="00C653CB">
        <w:rPr>
          <w:rFonts w:ascii="CIDFont+F3" w:hAnsi="CIDFont+F3" w:cs="CIDFont+F3"/>
        </w:rPr>
        <w:t xml:space="preserve"> tijdens het (assisteren bij) verrichten van</w:t>
      </w:r>
      <w:r w:rsidR="00C653CB">
        <w:rPr>
          <w:rFonts w:ascii="CIDFont+F3" w:hAnsi="CIDFont+F3" w:cs="CIDFont+F3"/>
        </w:rPr>
        <w:t xml:space="preserve"> </w:t>
      </w:r>
      <w:r w:rsidRPr="00C653CB">
        <w:rPr>
          <w:rFonts w:ascii="CIDFont+F3" w:hAnsi="CIDFont+F3" w:cs="CIDFont+F3"/>
        </w:rPr>
        <w:t xml:space="preserve">ingrepen waarbij huid of slijmvliezen worden doorbroken of </w:t>
      </w:r>
      <w:proofErr w:type="spellStart"/>
      <w:r w:rsidRPr="00C653CB">
        <w:rPr>
          <w:rFonts w:ascii="CIDFont+F3" w:hAnsi="CIDFont+F3" w:cs="CIDFont+F3"/>
        </w:rPr>
        <w:t>tijdensverloskundige</w:t>
      </w:r>
      <w:proofErr w:type="spellEnd"/>
      <w:r w:rsidRPr="00C653CB">
        <w:rPr>
          <w:rFonts w:ascii="CIDFont+F3" w:hAnsi="CIDFont+F3" w:cs="CIDFont+F3"/>
        </w:rPr>
        <w:t xml:space="preserve"> handelingen. Draag tijdens overige werkzaamheden alleen een</w:t>
      </w:r>
      <w:r w:rsidR="00C653CB">
        <w:rPr>
          <w:rFonts w:ascii="CIDFont+F3" w:hAnsi="CIDFont+F3" w:cs="CIDFont+F3"/>
        </w:rPr>
        <w:t xml:space="preserve"> </w:t>
      </w:r>
      <w:r w:rsidRPr="00C653CB">
        <w:rPr>
          <w:rFonts w:ascii="CIDFont+F3" w:hAnsi="CIDFont+F3" w:cs="CIDFont+F3"/>
        </w:rPr>
        <w:t>polshorloge als dit echt nodig is.</w:t>
      </w:r>
    </w:p>
    <w:p w:rsidR="009E37E6" w:rsidRDefault="009E37E6" w:rsidP="009E37E6">
      <w:pPr>
        <w:autoSpaceDE w:val="0"/>
        <w:autoSpaceDN w:val="0"/>
        <w:adjustRightInd w:val="0"/>
        <w:spacing w:after="0" w:line="240" w:lineRule="auto"/>
        <w:rPr>
          <w:rFonts w:ascii="CIDFont+F3" w:hAnsi="CIDFont+F3" w:cs="CIDFont+F3"/>
        </w:rPr>
      </w:pP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Nagels</w:t>
      </w:r>
    </w:p>
    <w:p w:rsidR="009E37E6" w:rsidRPr="00C653CB" w:rsidRDefault="009E37E6" w:rsidP="00C653CB">
      <w:pPr>
        <w:pStyle w:val="Lijstalinea"/>
        <w:numPr>
          <w:ilvl w:val="0"/>
          <w:numId w:val="10"/>
        </w:numPr>
        <w:autoSpaceDE w:val="0"/>
        <w:autoSpaceDN w:val="0"/>
        <w:adjustRightInd w:val="0"/>
        <w:spacing w:after="0" w:line="240" w:lineRule="auto"/>
        <w:rPr>
          <w:rFonts w:ascii="CIDFont+F3" w:hAnsi="CIDFont+F3" w:cs="CIDFont+F3"/>
        </w:rPr>
      </w:pPr>
      <w:r w:rsidRPr="00C653CB">
        <w:rPr>
          <w:rFonts w:ascii="CIDFont+F3" w:hAnsi="CIDFont+F3" w:cs="CIDFont+F3"/>
        </w:rPr>
        <w:t>Houd de nagels kortgeknipt en schoon.</w:t>
      </w:r>
    </w:p>
    <w:p w:rsidR="009E37E6" w:rsidRPr="00C653CB" w:rsidRDefault="009E37E6" w:rsidP="00C653CB">
      <w:pPr>
        <w:pStyle w:val="Lijstalinea"/>
        <w:numPr>
          <w:ilvl w:val="0"/>
          <w:numId w:val="10"/>
        </w:numPr>
        <w:autoSpaceDE w:val="0"/>
        <w:autoSpaceDN w:val="0"/>
        <w:adjustRightInd w:val="0"/>
        <w:spacing w:after="0" w:line="240" w:lineRule="auto"/>
        <w:rPr>
          <w:rFonts w:ascii="CIDFont+F3" w:hAnsi="CIDFont+F3" w:cs="CIDFont+F3"/>
        </w:rPr>
      </w:pPr>
      <w:r w:rsidRPr="00C653CB">
        <w:rPr>
          <w:rFonts w:ascii="CIDFont+F3" w:hAnsi="CIDFont+F3" w:cs="CIDFont+F3"/>
        </w:rPr>
        <w:t>Draag geen nagellak, kunst- of gelnagels.</w:t>
      </w:r>
    </w:p>
    <w:p w:rsidR="009E37E6" w:rsidRDefault="009E37E6" w:rsidP="009E37E6">
      <w:pPr>
        <w:autoSpaceDE w:val="0"/>
        <w:autoSpaceDN w:val="0"/>
        <w:adjustRightInd w:val="0"/>
        <w:spacing w:after="0" w:line="240" w:lineRule="auto"/>
        <w:rPr>
          <w:rFonts w:ascii="CIDFont+F3" w:hAnsi="CIDFont+F3" w:cs="CIDFont+F3"/>
        </w:rPr>
      </w:pPr>
    </w:p>
    <w:p w:rsidR="009E37E6" w:rsidRDefault="009E37E6" w:rsidP="009E37E6">
      <w:pPr>
        <w:autoSpaceDE w:val="0"/>
        <w:autoSpaceDN w:val="0"/>
        <w:adjustRightInd w:val="0"/>
        <w:spacing w:after="0" w:line="240" w:lineRule="auto"/>
        <w:rPr>
          <w:rFonts w:ascii="CIDFont+F3" w:hAnsi="CIDFont+F3" w:cs="CIDFont+F3"/>
        </w:rPr>
      </w:pPr>
      <w:r>
        <w:rPr>
          <w:rFonts w:ascii="CIDFont+F3" w:hAnsi="CIDFont+F3" w:cs="CIDFont+F3"/>
        </w:rPr>
        <w:t>Haar en gezicht</w:t>
      </w:r>
    </w:p>
    <w:p w:rsidR="009E37E6" w:rsidRPr="00C653CB" w:rsidRDefault="009E37E6" w:rsidP="00C653CB">
      <w:pPr>
        <w:pStyle w:val="Lijstalinea"/>
        <w:numPr>
          <w:ilvl w:val="0"/>
          <w:numId w:val="11"/>
        </w:numPr>
        <w:autoSpaceDE w:val="0"/>
        <w:autoSpaceDN w:val="0"/>
        <w:adjustRightInd w:val="0"/>
        <w:spacing w:after="0" w:line="240" w:lineRule="auto"/>
        <w:rPr>
          <w:rFonts w:ascii="CIDFont+F3" w:hAnsi="CIDFont+F3" w:cs="CIDFont+F3"/>
        </w:rPr>
      </w:pPr>
      <w:r w:rsidRPr="00C653CB">
        <w:rPr>
          <w:rFonts w:ascii="CIDFont+F3" w:hAnsi="CIDFont+F3" w:cs="CIDFont+F3"/>
        </w:rPr>
        <w:t>Draag lang haar opgestoken of bijeengebonden.</w:t>
      </w:r>
    </w:p>
    <w:p w:rsidR="009E37E6" w:rsidRPr="00C653CB" w:rsidRDefault="009E37E6" w:rsidP="009E37E6">
      <w:pPr>
        <w:pStyle w:val="Lijstalinea"/>
        <w:numPr>
          <w:ilvl w:val="0"/>
          <w:numId w:val="11"/>
        </w:numPr>
        <w:autoSpaceDE w:val="0"/>
        <w:autoSpaceDN w:val="0"/>
        <w:adjustRightInd w:val="0"/>
        <w:spacing w:after="0" w:line="240" w:lineRule="auto"/>
        <w:rPr>
          <w:rFonts w:ascii="CIDFont+F3" w:hAnsi="CIDFont+F3" w:cs="CIDFont+F3"/>
        </w:rPr>
      </w:pPr>
      <w:r w:rsidRPr="00C653CB">
        <w:rPr>
          <w:rFonts w:ascii="CIDFont+F3" w:hAnsi="CIDFont+F3" w:cs="CIDFont+F3"/>
        </w:rPr>
        <w:t>Verwijder een sieraad in een piercing wanneer dit hinderlijk is bij de</w:t>
      </w:r>
      <w:r w:rsidR="00C653CB">
        <w:rPr>
          <w:rFonts w:ascii="CIDFont+F3" w:hAnsi="CIDFont+F3" w:cs="CIDFont+F3"/>
        </w:rPr>
        <w:t xml:space="preserve"> </w:t>
      </w:r>
      <w:r w:rsidRPr="00C653CB">
        <w:rPr>
          <w:rFonts w:ascii="CIDFont+F3" w:hAnsi="CIDFont+F3" w:cs="CIDFont+F3"/>
        </w:rPr>
        <w:t>verzorging/behandeling van de patiënt.</w:t>
      </w:r>
    </w:p>
    <w:p w:rsidR="009E37E6" w:rsidRPr="00C653CB" w:rsidRDefault="009E37E6" w:rsidP="009E37E6">
      <w:pPr>
        <w:pStyle w:val="Lijstalinea"/>
        <w:numPr>
          <w:ilvl w:val="0"/>
          <w:numId w:val="11"/>
        </w:numPr>
        <w:autoSpaceDE w:val="0"/>
        <w:autoSpaceDN w:val="0"/>
        <w:adjustRightInd w:val="0"/>
        <w:spacing w:after="0" w:line="240" w:lineRule="auto"/>
        <w:rPr>
          <w:rFonts w:ascii="CIDFont+F3" w:hAnsi="CIDFont+F3" w:cs="CIDFont+F3"/>
        </w:rPr>
      </w:pPr>
      <w:r w:rsidRPr="00C653CB">
        <w:rPr>
          <w:rFonts w:ascii="CIDFont+F3" w:hAnsi="CIDFont+F3" w:cs="CIDFont+F3"/>
        </w:rPr>
        <w:t>Verwijder een oorbel/zichtbare piercing bij ontsteking van de insteekplaats en</w:t>
      </w:r>
      <w:r w:rsidR="00C653CB">
        <w:rPr>
          <w:rFonts w:ascii="CIDFont+F3" w:hAnsi="CIDFont+F3" w:cs="CIDFont+F3"/>
        </w:rPr>
        <w:t xml:space="preserve"> </w:t>
      </w:r>
      <w:r w:rsidRPr="00C653CB">
        <w:rPr>
          <w:rFonts w:ascii="CIDFont+F3" w:hAnsi="CIDFont+F3" w:cs="CIDFont+F3"/>
        </w:rPr>
        <w:t>dek een ontstoken insteekplaats af met een niet-vocht</w:t>
      </w:r>
      <w:r w:rsidR="00C653CB">
        <w:rPr>
          <w:rFonts w:ascii="CIDFont+F3" w:hAnsi="CIDFont+F3" w:cs="CIDFont+F3"/>
        </w:rPr>
        <w:t xml:space="preserve"> </w:t>
      </w:r>
      <w:r w:rsidRPr="00C653CB">
        <w:rPr>
          <w:rFonts w:ascii="CIDFont+F3" w:hAnsi="CIDFont+F3" w:cs="CIDFont+F3"/>
        </w:rPr>
        <w:t>doorlatende pleister.</w:t>
      </w:r>
    </w:p>
    <w:p w:rsidR="009E37E6" w:rsidRPr="00C653CB" w:rsidRDefault="009E37E6" w:rsidP="009E37E6">
      <w:pPr>
        <w:pStyle w:val="Lijstalinea"/>
        <w:numPr>
          <w:ilvl w:val="0"/>
          <w:numId w:val="11"/>
        </w:numPr>
        <w:autoSpaceDE w:val="0"/>
        <w:autoSpaceDN w:val="0"/>
        <w:adjustRightInd w:val="0"/>
        <w:spacing w:after="0" w:line="240" w:lineRule="auto"/>
        <w:rPr>
          <w:rFonts w:ascii="CIDFont+F3" w:hAnsi="CIDFont+F3" w:cs="CIDFont+F3"/>
        </w:rPr>
      </w:pPr>
      <w:r w:rsidRPr="00C653CB">
        <w:rPr>
          <w:rFonts w:ascii="CIDFont+F3" w:hAnsi="CIDFont+F3" w:cs="CIDFont+F3"/>
        </w:rPr>
        <w:t>Voor mannelijke doktersassistenten: Zorg voor een kortgeknipte baard/snor die</w:t>
      </w:r>
      <w:r w:rsidR="00C653CB">
        <w:rPr>
          <w:rFonts w:ascii="CIDFont+F3" w:hAnsi="CIDFont+F3" w:cs="CIDFont+F3"/>
        </w:rPr>
        <w:t xml:space="preserve"> </w:t>
      </w:r>
      <w:r w:rsidRPr="00C653CB">
        <w:rPr>
          <w:rFonts w:ascii="CIDFont+F3" w:hAnsi="CIDFont+F3" w:cs="CIDFont+F3"/>
        </w:rPr>
        <w:t>niet in contact kan komen met (de omgeving van) de patiënt of zijn kleding.</w:t>
      </w:r>
    </w:p>
    <w:p w:rsidR="009E37E6" w:rsidRDefault="009E37E6" w:rsidP="009E37E6">
      <w:pPr>
        <w:autoSpaceDE w:val="0"/>
        <w:autoSpaceDN w:val="0"/>
        <w:adjustRightInd w:val="0"/>
        <w:spacing w:after="0" w:line="240" w:lineRule="auto"/>
        <w:rPr>
          <w:rFonts w:ascii="CIDFont+F3" w:hAnsi="CIDFont+F3" w:cs="CIDFont+F3"/>
        </w:rPr>
      </w:pP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Hoest-, snuit- en toilethygiëne</w:t>
      </w:r>
    </w:p>
    <w:p w:rsidR="00C653CB" w:rsidRDefault="009E37E6" w:rsidP="009E37E6">
      <w:pPr>
        <w:pStyle w:val="Lijstalinea"/>
        <w:numPr>
          <w:ilvl w:val="0"/>
          <w:numId w:val="12"/>
        </w:numPr>
        <w:autoSpaceDE w:val="0"/>
        <w:autoSpaceDN w:val="0"/>
        <w:adjustRightInd w:val="0"/>
        <w:spacing w:after="0" w:line="240" w:lineRule="auto"/>
        <w:rPr>
          <w:rFonts w:ascii="CIDFont+F3" w:hAnsi="CIDFont+F3" w:cs="CIDFont+F3"/>
        </w:rPr>
      </w:pPr>
      <w:r w:rsidRPr="00C653CB">
        <w:rPr>
          <w:rFonts w:ascii="CIDFont+F3" w:hAnsi="CIDFont+F3" w:cs="CIDFont+F3"/>
        </w:rPr>
        <w:t>Hoest/nies met een afgewend gezicht met een papieren zakdoek/tissue voor de</w:t>
      </w:r>
      <w:r w:rsidR="00C653CB">
        <w:rPr>
          <w:rFonts w:ascii="CIDFont+F3" w:hAnsi="CIDFont+F3" w:cs="CIDFont+F3"/>
        </w:rPr>
        <w:t xml:space="preserve"> </w:t>
      </w:r>
      <w:r w:rsidRPr="00C653CB">
        <w:rPr>
          <w:rFonts w:ascii="CIDFont+F3" w:hAnsi="CIDFont+F3" w:cs="CIDFont+F3"/>
        </w:rPr>
        <w:t xml:space="preserve">mond of </w:t>
      </w:r>
      <w:r w:rsidRPr="00C653CB">
        <w:rPr>
          <w:rFonts w:ascii="CIDFont+F3" w:hAnsi="CIDFont+F3" w:cs="CIDFont+F3"/>
        </w:rPr>
        <w:t>hoest/nies in de elleboogplooi.</w:t>
      </w:r>
      <w:r w:rsidR="00492678" w:rsidRPr="00C653CB">
        <w:rPr>
          <w:rFonts w:ascii="CIDFont+F3" w:hAnsi="CIDFont+F3" w:cs="CIDFont+F3"/>
        </w:rPr>
        <w:t xml:space="preserve"> </w:t>
      </w:r>
    </w:p>
    <w:p w:rsidR="00C653CB" w:rsidRDefault="009E37E6" w:rsidP="009E37E6">
      <w:pPr>
        <w:pStyle w:val="Lijstalinea"/>
        <w:numPr>
          <w:ilvl w:val="0"/>
          <w:numId w:val="12"/>
        </w:numPr>
        <w:autoSpaceDE w:val="0"/>
        <w:autoSpaceDN w:val="0"/>
        <w:adjustRightInd w:val="0"/>
        <w:spacing w:after="0" w:line="240" w:lineRule="auto"/>
        <w:rPr>
          <w:rFonts w:ascii="CIDFont+F3" w:hAnsi="CIDFont+F3" w:cs="CIDFont+F3"/>
        </w:rPr>
      </w:pPr>
      <w:r w:rsidRPr="00C653CB">
        <w:rPr>
          <w:rFonts w:ascii="CIDFont+F3" w:hAnsi="CIDFont+F3" w:cs="CIDFont+F3"/>
        </w:rPr>
        <w:t>Gebruik een papieren zakdoek/tiss</w:t>
      </w:r>
      <w:r w:rsidRPr="00C653CB">
        <w:rPr>
          <w:rFonts w:ascii="CIDFont+F3" w:hAnsi="CIDFont+F3" w:cs="CIDFont+F3"/>
        </w:rPr>
        <w:t>ue bij het snuiten van de neus.</w:t>
      </w:r>
      <w:r w:rsidR="00492678" w:rsidRPr="00C653CB">
        <w:rPr>
          <w:rFonts w:ascii="CIDFont+F3" w:hAnsi="CIDFont+F3" w:cs="CIDFont+F3"/>
        </w:rPr>
        <w:t xml:space="preserve"> </w:t>
      </w:r>
    </w:p>
    <w:p w:rsidR="00C653CB" w:rsidRPr="00C653CB" w:rsidRDefault="009E37E6" w:rsidP="009E37E6">
      <w:pPr>
        <w:pStyle w:val="Lijstalinea"/>
        <w:numPr>
          <w:ilvl w:val="0"/>
          <w:numId w:val="12"/>
        </w:numPr>
        <w:autoSpaceDE w:val="0"/>
        <w:autoSpaceDN w:val="0"/>
        <w:adjustRightInd w:val="0"/>
        <w:spacing w:after="0" w:line="240" w:lineRule="auto"/>
        <w:rPr>
          <w:rFonts w:ascii="CIDFont+F3" w:hAnsi="CIDFont+F3" w:cs="CIDFont+F3"/>
        </w:rPr>
      </w:pPr>
      <w:r w:rsidRPr="00C653CB">
        <w:rPr>
          <w:rFonts w:ascii="CIDFont+F3" w:hAnsi="CIDFont+F3" w:cs="CIDFont+F3"/>
        </w:rPr>
        <w:t>Gebruik een papieren zakdoek/tissue eenmalig en gooi deze na gebruik direct</w:t>
      </w:r>
      <w:r w:rsidR="00C653CB">
        <w:rPr>
          <w:rFonts w:ascii="CIDFont+F3" w:hAnsi="CIDFont+F3" w:cs="CIDFont+F3"/>
        </w:rPr>
        <w:t xml:space="preserve"> </w:t>
      </w:r>
      <w:r w:rsidRPr="00C653CB">
        <w:rPr>
          <w:rFonts w:ascii="CIDFont+F3" w:hAnsi="CIDFont+F3" w:cs="CIDFont+F3"/>
        </w:rPr>
        <w:t>weg.</w:t>
      </w:r>
    </w:p>
    <w:p w:rsidR="009E37E6" w:rsidRPr="00C653CB" w:rsidRDefault="009E37E6" w:rsidP="00C653CB">
      <w:pPr>
        <w:pStyle w:val="Lijstalinea"/>
        <w:numPr>
          <w:ilvl w:val="0"/>
          <w:numId w:val="12"/>
        </w:numPr>
        <w:autoSpaceDE w:val="0"/>
        <w:autoSpaceDN w:val="0"/>
        <w:adjustRightInd w:val="0"/>
        <w:spacing w:after="0" w:line="240" w:lineRule="auto"/>
        <w:rPr>
          <w:rFonts w:ascii="CIDFont+F3" w:hAnsi="CIDFont+F3" w:cs="CIDFont+F3"/>
        </w:rPr>
      </w:pPr>
      <w:r w:rsidRPr="00C653CB">
        <w:rPr>
          <w:rFonts w:ascii="CIDFont+F3" w:hAnsi="CIDFont+F3" w:cs="CIDFont+F3"/>
        </w:rPr>
        <w:t>Pas direct handhygiëne toe na hoesten, niezen, snuiten en/of toiletbezoek.</w:t>
      </w:r>
    </w:p>
    <w:p w:rsidR="00C653CB" w:rsidRDefault="00C653CB" w:rsidP="009E37E6">
      <w:pPr>
        <w:autoSpaceDE w:val="0"/>
        <w:autoSpaceDN w:val="0"/>
        <w:adjustRightInd w:val="0"/>
        <w:spacing w:after="0" w:line="240" w:lineRule="auto"/>
        <w:rPr>
          <w:rFonts w:ascii="CIDFont+F3" w:hAnsi="CIDFont+F3" w:cs="CIDFont+F3"/>
        </w:rPr>
      </w:pPr>
    </w:p>
    <w:p w:rsidR="00C653CB" w:rsidRDefault="00C653CB" w:rsidP="009E37E6">
      <w:pPr>
        <w:autoSpaceDE w:val="0"/>
        <w:autoSpaceDN w:val="0"/>
        <w:adjustRightInd w:val="0"/>
        <w:spacing w:after="0" w:line="240" w:lineRule="auto"/>
        <w:rPr>
          <w:rFonts w:ascii="CIDFont+F3" w:hAnsi="CIDFont+F3" w:cs="CIDFont+F3"/>
        </w:rPr>
      </w:pPr>
    </w:p>
    <w:p w:rsidR="008A37EF" w:rsidRDefault="008A37EF" w:rsidP="009E37E6">
      <w:pPr>
        <w:autoSpaceDE w:val="0"/>
        <w:autoSpaceDN w:val="0"/>
        <w:adjustRightInd w:val="0"/>
        <w:spacing w:after="0" w:line="240" w:lineRule="auto"/>
        <w:rPr>
          <w:rFonts w:ascii="CIDFont+F3" w:hAnsi="CIDFont+F3" w:cs="CIDFont+F3"/>
        </w:rPr>
      </w:pPr>
    </w:p>
    <w:p w:rsidR="008A37EF" w:rsidRDefault="008A37EF" w:rsidP="009E37E6">
      <w:pPr>
        <w:autoSpaceDE w:val="0"/>
        <w:autoSpaceDN w:val="0"/>
        <w:adjustRightInd w:val="0"/>
        <w:spacing w:after="0" w:line="240" w:lineRule="auto"/>
        <w:rPr>
          <w:rFonts w:ascii="CIDFont+F3" w:hAnsi="CIDFont+F3" w:cs="CIDFont+F3"/>
        </w:rPr>
      </w:pPr>
    </w:p>
    <w:p w:rsidR="008A37EF" w:rsidRDefault="008A37EF" w:rsidP="009E37E6">
      <w:pPr>
        <w:autoSpaceDE w:val="0"/>
        <w:autoSpaceDN w:val="0"/>
        <w:adjustRightInd w:val="0"/>
        <w:spacing w:after="0" w:line="240" w:lineRule="auto"/>
        <w:rPr>
          <w:rFonts w:ascii="CIDFont+F3" w:hAnsi="CIDFont+F3" w:cs="CIDFont+F3"/>
        </w:rPr>
      </w:pPr>
    </w:p>
    <w:p w:rsidR="009E37E6" w:rsidRDefault="008A37EF" w:rsidP="009E37E6">
      <w:pPr>
        <w:autoSpaceDE w:val="0"/>
        <w:autoSpaceDN w:val="0"/>
        <w:adjustRightInd w:val="0"/>
        <w:spacing w:after="0" w:line="240" w:lineRule="auto"/>
        <w:rPr>
          <w:rFonts w:ascii="CIDFont+F3" w:hAnsi="CIDFont+F3" w:cs="CIDFont+F3"/>
        </w:rPr>
      </w:pPr>
      <w:r>
        <w:rPr>
          <w:rFonts w:ascii="CIDFont+F3" w:hAnsi="CIDFont+F3" w:cs="CIDFont+F3"/>
        </w:rPr>
        <w:lastRenderedPageBreak/>
        <w:t>Eten, drinken en roken</w:t>
      </w:r>
    </w:p>
    <w:p w:rsidR="009E37E6" w:rsidRPr="00C653CB" w:rsidRDefault="009E37E6" w:rsidP="009E37E6">
      <w:pPr>
        <w:pStyle w:val="Lijstalinea"/>
        <w:numPr>
          <w:ilvl w:val="0"/>
          <w:numId w:val="13"/>
        </w:numPr>
        <w:autoSpaceDE w:val="0"/>
        <w:autoSpaceDN w:val="0"/>
        <w:adjustRightInd w:val="0"/>
        <w:spacing w:after="0" w:line="240" w:lineRule="auto"/>
        <w:rPr>
          <w:rFonts w:ascii="CIDFont+F3" w:hAnsi="CIDFont+F3" w:cs="CIDFont+F3"/>
        </w:rPr>
      </w:pPr>
      <w:r w:rsidRPr="00C653CB">
        <w:rPr>
          <w:rFonts w:ascii="CIDFont+F3" w:hAnsi="CIDFont+F3" w:cs="CIDFont+F3"/>
        </w:rPr>
        <w:t>Eet, drink of rook niet in ruimten voor onderzoek en behandeling, of waar met</w:t>
      </w:r>
      <w:r w:rsidR="00C653CB">
        <w:rPr>
          <w:rFonts w:ascii="CIDFont+F3" w:hAnsi="CIDFont+F3" w:cs="CIDFont+F3"/>
        </w:rPr>
        <w:t xml:space="preserve"> </w:t>
      </w:r>
      <w:r w:rsidRPr="00C653CB">
        <w:rPr>
          <w:rFonts w:ascii="CIDFont+F3" w:hAnsi="CIDFont+F3" w:cs="CIDFont+F3"/>
        </w:rPr>
        <w:t>patiëntmateriaal wordt gewerkt. Vooral bij het roken bestaat de kans dat de</w:t>
      </w:r>
      <w:r w:rsidR="00C653CB">
        <w:rPr>
          <w:rFonts w:ascii="CIDFont+F3" w:hAnsi="CIDFont+F3" w:cs="CIDFont+F3"/>
        </w:rPr>
        <w:t xml:space="preserve"> </w:t>
      </w:r>
      <w:r w:rsidRPr="00C653CB">
        <w:rPr>
          <w:rFonts w:ascii="CIDFont+F3" w:hAnsi="CIDFont+F3" w:cs="CIDFont+F3"/>
        </w:rPr>
        <w:t>mondslijmvliezen worden aangeraakt.</w:t>
      </w:r>
    </w:p>
    <w:p w:rsidR="009E37E6" w:rsidRDefault="009E37E6" w:rsidP="009E37E6">
      <w:pPr>
        <w:autoSpaceDE w:val="0"/>
        <w:autoSpaceDN w:val="0"/>
        <w:adjustRightInd w:val="0"/>
        <w:spacing w:after="0" w:line="240" w:lineRule="auto"/>
        <w:rPr>
          <w:rFonts w:ascii="CIDFont+F3" w:hAnsi="CIDFont+F3" w:cs="CIDFont+F3"/>
        </w:rPr>
      </w:pPr>
    </w:p>
    <w:p w:rsidR="009E37E6" w:rsidRPr="009E37E6" w:rsidRDefault="009E37E6" w:rsidP="009E37E6">
      <w:pPr>
        <w:autoSpaceDE w:val="0"/>
        <w:autoSpaceDN w:val="0"/>
        <w:adjustRightInd w:val="0"/>
        <w:spacing w:after="0" w:line="240" w:lineRule="auto"/>
        <w:rPr>
          <w:rFonts w:ascii="CIDFont+F3" w:hAnsi="CIDFont+F3" w:cs="CIDFont+F3"/>
        </w:rPr>
      </w:pPr>
      <w:r w:rsidRPr="009E37E6">
        <w:rPr>
          <w:rFonts w:ascii="CIDFont+F3" w:hAnsi="CIDFont+F3" w:cs="CIDFont+F3"/>
        </w:rPr>
        <w:t>Handhygiëne</w:t>
      </w:r>
    </w:p>
    <w:p w:rsidR="009E37E6" w:rsidRPr="00C653CB" w:rsidRDefault="009E37E6" w:rsidP="009E37E6">
      <w:pPr>
        <w:pStyle w:val="Lijstalinea"/>
        <w:numPr>
          <w:ilvl w:val="0"/>
          <w:numId w:val="13"/>
        </w:numPr>
        <w:autoSpaceDE w:val="0"/>
        <w:autoSpaceDN w:val="0"/>
        <w:adjustRightInd w:val="0"/>
        <w:spacing w:after="0" w:line="240" w:lineRule="auto"/>
        <w:rPr>
          <w:rFonts w:ascii="CIDFont+F3" w:hAnsi="CIDFont+F3" w:cs="CIDFont+F3"/>
        </w:rPr>
      </w:pPr>
      <w:r w:rsidRPr="00C653CB">
        <w:rPr>
          <w:rFonts w:ascii="CIDFont+F3" w:hAnsi="CIDFont+F3" w:cs="CIDFont+F3"/>
        </w:rPr>
        <w:t>Handdesinfectie met handalcohol heeft de voorkeur boven het toepassen van</w:t>
      </w:r>
      <w:r w:rsidR="00C653CB">
        <w:rPr>
          <w:rFonts w:ascii="CIDFont+F3" w:hAnsi="CIDFont+F3" w:cs="CIDFont+F3"/>
        </w:rPr>
        <w:t xml:space="preserve"> </w:t>
      </w:r>
      <w:r w:rsidRPr="00C653CB">
        <w:rPr>
          <w:rFonts w:ascii="CIDFont+F3" w:hAnsi="CIDFont+F3" w:cs="CIDFont+F3"/>
        </w:rPr>
        <w:t>handhygiëne, behalve als handen zichtbaar verontreinigd zijn (dan wassen met</w:t>
      </w:r>
    </w:p>
    <w:p w:rsidR="009E37E6" w:rsidRPr="009E37E6" w:rsidRDefault="00C653CB" w:rsidP="009E37E6">
      <w:pPr>
        <w:autoSpaceDE w:val="0"/>
        <w:autoSpaceDN w:val="0"/>
        <w:adjustRightInd w:val="0"/>
        <w:spacing w:after="0" w:line="240" w:lineRule="auto"/>
        <w:rPr>
          <w:rFonts w:ascii="CIDFont+F3" w:hAnsi="CIDFont+F3" w:cs="CIDFont+F3"/>
        </w:rPr>
      </w:pPr>
      <w:r>
        <w:rPr>
          <w:rFonts w:ascii="CIDFont+F3" w:hAnsi="CIDFont+F3" w:cs="CIDFont+F3"/>
        </w:rPr>
        <w:t xml:space="preserve">      </w:t>
      </w:r>
      <w:r w:rsidR="009E37E6" w:rsidRPr="009E37E6">
        <w:rPr>
          <w:rFonts w:ascii="CIDFont+F3" w:hAnsi="CIDFont+F3" w:cs="CIDFont+F3"/>
        </w:rPr>
        <w:t>water en gewone, vloeibare zeep).</w:t>
      </w:r>
    </w:p>
    <w:p w:rsidR="009E37E6" w:rsidRPr="00C653CB" w:rsidRDefault="009E37E6" w:rsidP="00C653CB">
      <w:pPr>
        <w:pStyle w:val="Lijstalinea"/>
        <w:numPr>
          <w:ilvl w:val="0"/>
          <w:numId w:val="13"/>
        </w:numPr>
        <w:autoSpaceDE w:val="0"/>
        <w:autoSpaceDN w:val="0"/>
        <w:adjustRightInd w:val="0"/>
        <w:spacing w:after="0" w:line="240" w:lineRule="auto"/>
        <w:rPr>
          <w:rFonts w:ascii="CIDFont+F3" w:hAnsi="CIDFont+F3" w:cs="CIDFont+F3"/>
        </w:rPr>
      </w:pPr>
      <w:r w:rsidRPr="00C653CB">
        <w:rPr>
          <w:rFonts w:ascii="CIDFont+F3" w:hAnsi="CIDFont+F3" w:cs="CIDFont+F3"/>
        </w:rPr>
        <w:t>Pas voorafgaand aan een schone en aseptische werkwijze altijd handdesinfectie</w:t>
      </w:r>
    </w:p>
    <w:p w:rsidR="009E37E6" w:rsidRDefault="00C653CB" w:rsidP="009E37E6">
      <w:pPr>
        <w:autoSpaceDE w:val="0"/>
        <w:autoSpaceDN w:val="0"/>
        <w:adjustRightInd w:val="0"/>
        <w:spacing w:after="0" w:line="240" w:lineRule="auto"/>
        <w:rPr>
          <w:rFonts w:ascii="CIDFont+F3" w:hAnsi="CIDFont+F3" w:cs="CIDFont+F3"/>
        </w:rPr>
      </w:pPr>
      <w:r>
        <w:rPr>
          <w:rFonts w:ascii="CIDFont+F3" w:hAnsi="CIDFont+F3" w:cs="CIDFont+F3"/>
        </w:rPr>
        <w:t xml:space="preserve">      </w:t>
      </w:r>
      <w:r w:rsidR="009E37E6">
        <w:rPr>
          <w:rFonts w:ascii="CIDFont+F3" w:hAnsi="CIDFont+F3" w:cs="CIDFont+F3"/>
        </w:rPr>
        <w:t xml:space="preserve">toe. </w:t>
      </w:r>
      <w:r w:rsidR="009E37E6" w:rsidRPr="009E37E6">
        <w:rPr>
          <w:rFonts w:ascii="CIDFont+F3" w:hAnsi="CIDFont+F3" w:cs="CIDFont+F3"/>
        </w:rPr>
        <w:t xml:space="preserve">Laat de handen goed drogen </w:t>
      </w:r>
      <w:r w:rsidR="009E37E6">
        <w:rPr>
          <w:rFonts w:ascii="CIDFont+F3" w:hAnsi="CIDFont+F3" w:cs="CIDFont+F3"/>
        </w:rPr>
        <w:t>na het gebruik van handalcohol.</w:t>
      </w:r>
    </w:p>
    <w:p w:rsidR="00C653CB" w:rsidRDefault="00C653CB" w:rsidP="009E37E6">
      <w:pPr>
        <w:autoSpaceDE w:val="0"/>
        <w:autoSpaceDN w:val="0"/>
        <w:adjustRightInd w:val="0"/>
        <w:spacing w:after="0" w:line="240" w:lineRule="auto"/>
        <w:rPr>
          <w:rFonts w:ascii="CIDFont+F3" w:hAnsi="CIDFont+F3" w:cs="CIDFont+F3"/>
        </w:rPr>
      </w:pPr>
    </w:p>
    <w:p w:rsidR="009E37E6" w:rsidRPr="00283788" w:rsidRDefault="009E37E6" w:rsidP="00283788">
      <w:pPr>
        <w:pStyle w:val="Lijstalinea"/>
        <w:numPr>
          <w:ilvl w:val="0"/>
          <w:numId w:val="13"/>
        </w:numPr>
        <w:autoSpaceDE w:val="0"/>
        <w:autoSpaceDN w:val="0"/>
        <w:adjustRightInd w:val="0"/>
        <w:spacing w:after="0" w:line="240" w:lineRule="auto"/>
        <w:rPr>
          <w:rFonts w:ascii="CIDFont+F3" w:hAnsi="CIDFont+F3" w:cs="CIDFont+F3"/>
        </w:rPr>
      </w:pPr>
      <w:r w:rsidRPr="00C653CB">
        <w:rPr>
          <w:rFonts w:ascii="CIDFont+F3" w:hAnsi="CIDFont+F3" w:cs="CIDFont+F3"/>
        </w:rPr>
        <w:t>Was de handen met water en gewone, vloeibare zeep:</w:t>
      </w:r>
      <w:r w:rsidR="00283788">
        <w:rPr>
          <w:rFonts w:ascii="CIDFont+F3" w:hAnsi="CIDFont+F3" w:cs="CIDFont+F3"/>
        </w:rPr>
        <w:t xml:space="preserve"> </w:t>
      </w:r>
      <w:r w:rsidRPr="00283788">
        <w:rPr>
          <w:rFonts w:ascii="CIDFont+F3" w:hAnsi="CIDFont+F3" w:cs="CIDFont+F3"/>
        </w:rPr>
        <w:t>als zij zichtbaar verontreinigd zijn;</w:t>
      </w:r>
    </w:p>
    <w:p w:rsidR="009E37E6" w:rsidRDefault="009E37E6" w:rsidP="00283788">
      <w:pPr>
        <w:pStyle w:val="Lijstalinea"/>
        <w:numPr>
          <w:ilvl w:val="0"/>
          <w:numId w:val="14"/>
        </w:numPr>
        <w:autoSpaceDE w:val="0"/>
        <w:autoSpaceDN w:val="0"/>
        <w:adjustRightInd w:val="0"/>
        <w:spacing w:after="0" w:line="240" w:lineRule="auto"/>
        <w:rPr>
          <w:rFonts w:ascii="CIDFont+F3" w:hAnsi="CIDFont+F3" w:cs="CIDFont+F3"/>
        </w:rPr>
      </w:pPr>
      <w:r w:rsidRPr="009E37E6">
        <w:rPr>
          <w:rFonts w:ascii="CIDFont+F3" w:hAnsi="CIDFont+F3" w:cs="CIDFont+F3"/>
        </w:rPr>
        <w:t xml:space="preserve">na contact met lichaamsvochten, secreta, </w:t>
      </w:r>
      <w:proofErr w:type="spellStart"/>
      <w:r w:rsidRPr="009E37E6">
        <w:rPr>
          <w:rFonts w:ascii="CIDFont+F3" w:hAnsi="CIDFont+F3" w:cs="CIDFont+F3"/>
        </w:rPr>
        <w:t>excreta</w:t>
      </w:r>
      <w:proofErr w:type="spellEnd"/>
      <w:r w:rsidRPr="009E37E6">
        <w:rPr>
          <w:rFonts w:ascii="CIDFont+F3" w:hAnsi="CIDFont+F3" w:cs="CIDFont+F3"/>
        </w:rPr>
        <w:t>, slijmvliezen of niet-intacte</w:t>
      </w:r>
    </w:p>
    <w:p w:rsidR="009E37E6" w:rsidRDefault="009E37E6" w:rsidP="00283788">
      <w:pPr>
        <w:pStyle w:val="Lijstalinea"/>
        <w:numPr>
          <w:ilvl w:val="0"/>
          <w:numId w:val="14"/>
        </w:numPr>
        <w:autoSpaceDE w:val="0"/>
        <w:autoSpaceDN w:val="0"/>
        <w:adjustRightInd w:val="0"/>
        <w:spacing w:after="0" w:line="240" w:lineRule="auto"/>
        <w:rPr>
          <w:rFonts w:ascii="CIDFont+F3" w:hAnsi="CIDFont+F3" w:cs="CIDFont+F3"/>
        </w:rPr>
      </w:pPr>
      <w:r w:rsidRPr="009E37E6">
        <w:rPr>
          <w:rFonts w:ascii="CIDFont+F3" w:hAnsi="CIDFont+F3" w:cs="CIDFont+F3"/>
        </w:rPr>
        <w:t>huid (zowel van de hulpverlener als van de patiënt), dus ook na:</w:t>
      </w:r>
    </w:p>
    <w:p w:rsidR="009E37E6" w:rsidRDefault="009E37E6" w:rsidP="00283788">
      <w:pPr>
        <w:pStyle w:val="Lijstalinea"/>
        <w:numPr>
          <w:ilvl w:val="0"/>
          <w:numId w:val="14"/>
        </w:numPr>
        <w:autoSpaceDE w:val="0"/>
        <w:autoSpaceDN w:val="0"/>
        <w:adjustRightInd w:val="0"/>
        <w:spacing w:after="0" w:line="240" w:lineRule="auto"/>
        <w:rPr>
          <w:rFonts w:ascii="CIDFont+F3" w:hAnsi="CIDFont+F3" w:cs="CIDFont+F3"/>
        </w:rPr>
      </w:pPr>
      <w:r w:rsidRPr="009E37E6">
        <w:rPr>
          <w:rFonts w:ascii="CIDFont+F3" w:hAnsi="CIDFont+F3" w:cs="CIDFont+F3"/>
        </w:rPr>
        <w:t>snuiten van de neus;</w:t>
      </w:r>
    </w:p>
    <w:p w:rsidR="009E37E6" w:rsidRDefault="009E37E6" w:rsidP="00283788">
      <w:pPr>
        <w:pStyle w:val="Lijstalinea"/>
        <w:numPr>
          <w:ilvl w:val="0"/>
          <w:numId w:val="14"/>
        </w:numPr>
        <w:autoSpaceDE w:val="0"/>
        <w:autoSpaceDN w:val="0"/>
        <w:adjustRightInd w:val="0"/>
        <w:spacing w:after="0" w:line="240" w:lineRule="auto"/>
        <w:rPr>
          <w:rFonts w:ascii="CIDFont+F3" w:hAnsi="CIDFont+F3" w:cs="CIDFont+F3"/>
        </w:rPr>
      </w:pPr>
      <w:r w:rsidRPr="009E37E6">
        <w:rPr>
          <w:rFonts w:ascii="CIDFont+F3" w:hAnsi="CIDFont+F3" w:cs="CIDFont+F3"/>
        </w:rPr>
        <w:t>hoesten en niezen;</w:t>
      </w:r>
    </w:p>
    <w:p w:rsidR="009E37E6" w:rsidRPr="008A37EF" w:rsidRDefault="009E37E6" w:rsidP="009E37E6">
      <w:pPr>
        <w:pStyle w:val="Lijstalinea"/>
        <w:numPr>
          <w:ilvl w:val="0"/>
          <w:numId w:val="14"/>
        </w:numPr>
        <w:autoSpaceDE w:val="0"/>
        <w:autoSpaceDN w:val="0"/>
        <w:adjustRightInd w:val="0"/>
        <w:spacing w:after="0" w:line="240" w:lineRule="auto"/>
        <w:rPr>
          <w:rFonts w:ascii="CIDFont+F3" w:hAnsi="CIDFont+F3" w:cs="CIDFont+F3"/>
        </w:rPr>
      </w:pPr>
      <w:r w:rsidRPr="009E37E6">
        <w:rPr>
          <w:rFonts w:ascii="CIDFont+F3" w:hAnsi="CIDFont+F3" w:cs="CIDFont+F3"/>
        </w:rPr>
        <w:t>toiletgang.</w:t>
      </w:r>
    </w:p>
    <w:p w:rsidR="008A37EF" w:rsidRPr="008A37EF" w:rsidRDefault="009E37E6" w:rsidP="009E37E6">
      <w:pPr>
        <w:pStyle w:val="Lijstalinea"/>
        <w:numPr>
          <w:ilvl w:val="0"/>
          <w:numId w:val="13"/>
        </w:numPr>
        <w:autoSpaceDE w:val="0"/>
        <w:autoSpaceDN w:val="0"/>
        <w:adjustRightInd w:val="0"/>
        <w:spacing w:after="0" w:line="240" w:lineRule="auto"/>
        <w:rPr>
          <w:rFonts w:ascii="CIDFont+F3" w:hAnsi="CIDFont+F3" w:cs="CIDFont+F3"/>
        </w:rPr>
      </w:pPr>
      <w:r w:rsidRPr="008A37EF">
        <w:rPr>
          <w:rFonts w:ascii="CIDFont+F3" w:hAnsi="CIDFont+F3" w:cs="CIDFont+F3"/>
        </w:rPr>
        <w:t>Droog de handen na het wassen goed.</w:t>
      </w:r>
    </w:p>
    <w:p w:rsidR="009E37E6" w:rsidRPr="008A37EF" w:rsidRDefault="009E37E6" w:rsidP="008A37EF">
      <w:pPr>
        <w:pStyle w:val="Lijstalinea"/>
        <w:numPr>
          <w:ilvl w:val="0"/>
          <w:numId w:val="13"/>
        </w:numPr>
        <w:autoSpaceDE w:val="0"/>
        <w:autoSpaceDN w:val="0"/>
        <w:adjustRightInd w:val="0"/>
        <w:spacing w:after="0" w:line="240" w:lineRule="auto"/>
        <w:rPr>
          <w:rFonts w:ascii="CIDFont+F3" w:hAnsi="CIDFont+F3" w:cs="CIDFont+F3"/>
        </w:rPr>
      </w:pPr>
      <w:r w:rsidRPr="008A37EF">
        <w:rPr>
          <w:rFonts w:ascii="CIDFont+F3" w:hAnsi="CIDFont+F3" w:cs="CIDFont+F3"/>
        </w:rPr>
        <w:t>Pas na het wassen van de handen met water en zeep géén handdesinfectie toe.</w:t>
      </w:r>
    </w:p>
    <w:p w:rsidR="008A37EF" w:rsidRPr="008A37EF" w:rsidRDefault="008A37EF" w:rsidP="009E37E6">
      <w:pPr>
        <w:autoSpaceDE w:val="0"/>
        <w:autoSpaceDN w:val="0"/>
        <w:adjustRightInd w:val="0"/>
        <w:spacing w:after="0" w:line="240" w:lineRule="auto"/>
        <w:rPr>
          <w:rFonts w:ascii="CIDFont+F3" w:hAnsi="CIDFont+F3" w:cs="CIDFont+F3"/>
          <w:i/>
        </w:rPr>
      </w:pPr>
    </w:p>
    <w:p w:rsidR="008A37EF" w:rsidRDefault="008A37EF" w:rsidP="009E37E6">
      <w:pPr>
        <w:autoSpaceDE w:val="0"/>
        <w:autoSpaceDN w:val="0"/>
        <w:adjustRightInd w:val="0"/>
        <w:spacing w:after="0" w:line="240" w:lineRule="auto"/>
        <w:rPr>
          <w:rFonts w:ascii="CIDFont+F3" w:hAnsi="CIDFont+F3" w:cs="CIDFont+F3"/>
          <w:i/>
        </w:rPr>
      </w:pPr>
    </w:p>
    <w:p w:rsidR="009E37E6" w:rsidRPr="008A37EF" w:rsidRDefault="009E37E6" w:rsidP="009E37E6">
      <w:pPr>
        <w:autoSpaceDE w:val="0"/>
        <w:autoSpaceDN w:val="0"/>
        <w:adjustRightInd w:val="0"/>
        <w:spacing w:after="0" w:line="240" w:lineRule="auto"/>
        <w:rPr>
          <w:rFonts w:ascii="CIDFont+F3" w:hAnsi="CIDFont+F3" w:cs="CIDFont+F3"/>
          <w:i/>
        </w:rPr>
      </w:pPr>
      <w:r w:rsidRPr="008A37EF">
        <w:rPr>
          <w:rFonts w:ascii="CIDFont+F3" w:hAnsi="CIDFont+F3" w:cs="CIDFont+F3"/>
          <w:i/>
        </w:rPr>
        <w:t>Bij welke werkzaamheden moet je als doktersassistent handschoenen dragen? En</w:t>
      </w:r>
    </w:p>
    <w:p w:rsidR="009E37E6" w:rsidRPr="008A37EF" w:rsidRDefault="009E37E6" w:rsidP="009E37E6">
      <w:pPr>
        <w:autoSpaceDE w:val="0"/>
        <w:autoSpaceDN w:val="0"/>
        <w:adjustRightInd w:val="0"/>
        <w:spacing w:after="0" w:line="240" w:lineRule="auto"/>
        <w:rPr>
          <w:rFonts w:ascii="CIDFont+F3" w:hAnsi="CIDFont+F3" w:cs="CIDFont+F3"/>
          <w:i/>
        </w:rPr>
      </w:pPr>
      <w:r w:rsidRPr="008A37EF">
        <w:rPr>
          <w:rFonts w:ascii="CIDFont+F3" w:hAnsi="CIDFont+F3" w:cs="CIDFont+F3"/>
          <w:i/>
        </w:rPr>
        <w:t>moeten dat altijd steriele handschoenen zijn?</w:t>
      </w:r>
    </w:p>
    <w:p w:rsidR="009E37E6" w:rsidRPr="008A37EF" w:rsidRDefault="009E37E6" w:rsidP="009E37E6">
      <w:pPr>
        <w:autoSpaceDE w:val="0"/>
        <w:autoSpaceDN w:val="0"/>
        <w:adjustRightInd w:val="0"/>
        <w:spacing w:after="0" w:line="240" w:lineRule="auto"/>
        <w:rPr>
          <w:rFonts w:ascii="CIDFont+F3" w:hAnsi="CIDFont+F3" w:cs="CIDFont+F3"/>
          <w:i/>
        </w:rPr>
      </w:pPr>
      <w:r w:rsidRPr="008A37EF">
        <w:rPr>
          <w:rFonts w:ascii="CIDFont+F3" w:hAnsi="CIDFont+F3" w:cs="CIDFont+F3"/>
          <w:i/>
        </w:rPr>
        <w:t>Wanneer moet je een beschermend schort of spatbril dragen?</w:t>
      </w:r>
    </w:p>
    <w:p w:rsidR="009E37E6" w:rsidRPr="008A37EF" w:rsidRDefault="009E37E6" w:rsidP="009E37E6">
      <w:pPr>
        <w:autoSpaceDE w:val="0"/>
        <w:autoSpaceDN w:val="0"/>
        <w:adjustRightInd w:val="0"/>
        <w:spacing w:after="0" w:line="240" w:lineRule="auto"/>
        <w:rPr>
          <w:rFonts w:ascii="CIDFont+F3" w:hAnsi="CIDFont+F3" w:cs="CIDFont+F3"/>
          <w:i/>
        </w:rPr>
      </w:pPr>
      <w:r w:rsidRPr="008A37EF">
        <w:rPr>
          <w:rFonts w:ascii="CIDFont+F3" w:hAnsi="CIDFont+F3" w:cs="CIDFont+F3"/>
          <w:i/>
        </w:rPr>
        <w:t>Het antwoord op de bovenstaande vragen (en nog veel meer) vind je op de</w:t>
      </w:r>
    </w:p>
    <w:p w:rsidR="009E37E6" w:rsidRDefault="009E37E6" w:rsidP="009E37E6">
      <w:pPr>
        <w:autoSpaceDE w:val="0"/>
        <w:autoSpaceDN w:val="0"/>
        <w:adjustRightInd w:val="0"/>
        <w:spacing w:after="0" w:line="240" w:lineRule="auto"/>
        <w:rPr>
          <w:rFonts w:ascii="CIDFont+F3" w:hAnsi="CIDFont+F3" w:cs="CIDFont+F3"/>
          <w:i/>
        </w:rPr>
      </w:pPr>
      <w:r w:rsidRPr="008A37EF">
        <w:rPr>
          <w:rFonts w:ascii="CIDFont+F3" w:hAnsi="CIDFont+F3" w:cs="CIDFont+F3"/>
          <w:i/>
        </w:rPr>
        <w:t>website van de N</w:t>
      </w:r>
      <w:r w:rsidR="008A37EF" w:rsidRPr="008A37EF">
        <w:rPr>
          <w:rFonts w:ascii="CIDFont+F3" w:hAnsi="CIDFont+F3" w:cs="CIDFont+F3"/>
          <w:i/>
        </w:rPr>
        <w:t>HG</w:t>
      </w:r>
      <w:r w:rsidR="008A37EF">
        <w:rPr>
          <w:rFonts w:ascii="CIDFont+F3" w:hAnsi="CIDFont+F3" w:cs="CIDFont+F3"/>
          <w:i/>
        </w:rPr>
        <w:t>.</w:t>
      </w:r>
    </w:p>
    <w:p w:rsidR="008A37EF" w:rsidRDefault="008A37EF" w:rsidP="009E37E6">
      <w:pPr>
        <w:autoSpaceDE w:val="0"/>
        <w:autoSpaceDN w:val="0"/>
        <w:adjustRightInd w:val="0"/>
        <w:spacing w:after="0" w:line="240" w:lineRule="auto"/>
        <w:rPr>
          <w:rFonts w:ascii="CIDFont+F3" w:hAnsi="CIDFont+F3" w:cs="CIDFont+F3"/>
        </w:rPr>
      </w:pPr>
      <w:bookmarkStart w:id="0" w:name="_GoBack"/>
      <w:bookmarkEnd w:id="0"/>
    </w:p>
    <w:p w:rsidR="00C54527" w:rsidRDefault="00C54527" w:rsidP="009E37E6">
      <w:pPr>
        <w:autoSpaceDE w:val="0"/>
        <w:autoSpaceDN w:val="0"/>
        <w:adjustRightInd w:val="0"/>
        <w:spacing w:after="0" w:line="240" w:lineRule="auto"/>
        <w:rPr>
          <w:rFonts w:ascii="CIDFont+F3" w:hAnsi="CIDFont+F3" w:cs="CIDFont+F3"/>
        </w:rPr>
      </w:pPr>
    </w:p>
    <w:p w:rsidR="00D82544" w:rsidRDefault="00D82544" w:rsidP="009E37E6">
      <w:pPr>
        <w:autoSpaceDE w:val="0"/>
        <w:autoSpaceDN w:val="0"/>
        <w:adjustRightInd w:val="0"/>
        <w:spacing w:after="0" w:line="240" w:lineRule="auto"/>
        <w:rPr>
          <w:rFonts w:ascii="CIDFont+F3" w:hAnsi="CIDFont+F3" w:cs="CIDFont+F3"/>
        </w:rPr>
      </w:pPr>
    </w:p>
    <w:p w:rsidR="00D82544" w:rsidRDefault="00D82544" w:rsidP="009E37E6">
      <w:pPr>
        <w:autoSpaceDE w:val="0"/>
        <w:autoSpaceDN w:val="0"/>
        <w:adjustRightInd w:val="0"/>
        <w:spacing w:after="0" w:line="240" w:lineRule="auto"/>
        <w:rPr>
          <w:rFonts w:ascii="CIDFont+F3" w:hAnsi="CIDFont+F3" w:cs="CIDFont+F3"/>
        </w:rPr>
      </w:pPr>
      <w:r>
        <w:rPr>
          <w:noProof/>
          <w:color w:val="007EA3"/>
          <w:lang w:eastAsia="nl-NL"/>
        </w:rPr>
        <w:drawing>
          <wp:inline distT="0" distB="0" distL="0" distR="0" wp14:anchorId="52412344" wp14:editId="27F2D6C0">
            <wp:extent cx="1325880" cy="534100"/>
            <wp:effectExtent l="0" t="0" r="7620" b="0"/>
            <wp:docPr id="1" name="Afbeelding 1" descr="Home">
              <a:hlinkClick xmlns:a="http://schemas.openxmlformats.org/drawingml/2006/main" r:id="rId13"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3" tooltip="&quot;Hom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5880" cy="534100"/>
                    </a:xfrm>
                    <a:prstGeom prst="rect">
                      <a:avLst/>
                    </a:prstGeom>
                    <a:noFill/>
                    <a:ln>
                      <a:noFill/>
                    </a:ln>
                  </pic:spPr>
                </pic:pic>
              </a:graphicData>
            </a:graphic>
          </wp:inline>
        </w:drawing>
      </w:r>
    </w:p>
    <w:p w:rsidR="00D82544" w:rsidRPr="00D82544" w:rsidRDefault="00D82544" w:rsidP="00D82544">
      <w:pPr>
        <w:shd w:val="clear" w:color="auto" w:fill="FFFFFF"/>
        <w:spacing w:after="150" w:line="600" w:lineRule="atLeast"/>
        <w:outlineLvl w:val="0"/>
        <w:rPr>
          <w:rFonts w:ascii="Arial" w:eastAsia="Times New Roman" w:hAnsi="Arial" w:cs="Arial"/>
          <w:b/>
          <w:bCs/>
          <w:color w:val="292929"/>
          <w:kern w:val="36"/>
          <w:lang w:eastAsia="nl-NL"/>
        </w:rPr>
      </w:pPr>
      <w:r w:rsidRPr="00D82544">
        <w:rPr>
          <w:rFonts w:ascii="Arial" w:eastAsia="Times New Roman" w:hAnsi="Arial" w:cs="Arial"/>
          <w:b/>
          <w:bCs/>
          <w:color w:val="292929"/>
          <w:kern w:val="36"/>
          <w:lang w:eastAsia="nl-NL"/>
        </w:rPr>
        <w:t>Reiniging en desinfectie of sterilisatie van instrumentarium</w:t>
      </w:r>
    </w:p>
    <w:p w:rsidR="00D82544" w:rsidRPr="00D82544" w:rsidRDefault="00D82544" w:rsidP="00D82544">
      <w:pPr>
        <w:shd w:val="clear" w:color="auto" w:fill="FFFFFF"/>
        <w:spacing w:after="0" w:line="240" w:lineRule="auto"/>
        <w:rPr>
          <w:rFonts w:ascii="Arial" w:eastAsia="Times New Roman" w:hAnsi="Arial" w:cs="Arial"/>
          <w:color w:val="292929"/>
          <w:lang w:eastAsia="nl-NL"/>
        </w:rPr>
      </w:pPr>
      <w:r w:rsidRPr="00D82544">
        <w:rPr>
          <w:rFonts w:ascii="Arial" w:eastAsia="Times New Roman" w:hAnsi="Arial" w:cs="Arial"/>
          <w:color w:val="292929"/>
          <w:lang w:eastAsia="nl-NL"/>
        </w:rPr>
        <w:t>In dit hoofdstuk geven wij aanbevelingen over hygiëne van instrumentarium in de huisartsen- en verloskundigenpraktijk en uitleg over de indicaties en manier van reiniging, desinfectie of sterilisatie van instrumentarium.</w:t>
      </w:r>
    </w:p>
    <w:p w:rsidR="00D82544" w:rsidRDefault="00D82544" w:rsidP="009E37E6">
      <w:pPr>
        <w:autoSpaceDE w:val="0"/>
        <w:autoSpaceDN w:val="0"/>
        <w:adjustRightInd w:val="0"/>
        <w:spacing w:after="0" w:line="240" w:lineRule="auto"/>
        <w:rPr>
          <w:rFonts w:ascii="CIDFont+F3" w:hAnsi="CIDFont+F3" w:cs="CIDFont+F3"/>
        </w:rPr>
      </w:pPr>
    </w:p>
    <w:p w:rsidR="00C54527" w:rsidRDefault="00D82544" w:rsidP="009E37E6">
      <w:pPr>
        <w:autoSpaceDE w:val="0"/>
        <w:autoSpaceDN w:val="0"/>
        <w:adjustRightInd w:val="0"/>
        <w:spacing w:after="0" w:line="240" w:lineRule="auto"/>
        <w:rPr>
          <w:rFonts w:ascii="CIDFont+F3" w:hAnsi="CIDFont+F3" w:cs="CIDFont+F3"/>
        </w:rPr>
      </w:pPr>
      <w:r w:rsidRPr="00D82544">
        <w:rPr>
          <w:rFonts w:ascii="CIDFont+F3" w:hAnsi="CIDFont+F3" w:cs="CIDFont+F3"/>
        </w:rPr>
        <w:t>https://www.nhg.org/themas/publicaties/reiniging-en-desinfectie-sterilisatie-van-instrumentarium</w:t>
      </w:r>
    </w:p>
    <w:sectPr w:rsidR="00C5452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39" w:rsidRDefault="00C31F39" w:rsidP="0020027C">
      <w:pPr>
        <w:spacing w:after="0" w:line="240" w:lineRule="auto"/>
      </w:pPr>
      <w:r>
        <w:separator/>
      </w:r>
    </w:p>
  </w:endnote>
  <w:endnote w:type="continuationSeparator" w:id="0">
    <w:p w:rsidR="00C31F39" w:rsidRDefault="00C31F39" w:rsidP="0020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DFont+F3">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59652"/>
      <w:docPartObj>
        <w:docPartGallery w:val="Page Numbers (Bottom of Page)"/>
        <w:docPartUnique/>
      </w:docPartObj>
    </w:sdtPr>
    <w:sdtContent>
      <w:p w:rsidR="0020027C" w:rsidRDefault="0020027C">
        <w:pPr>
          <w:pStyle w:val="Voettekst"/>
        </w:pPr>
        <w:r>
          <w:fldChar w:fldCharType="begin"/>
        </w:r>
        <w:r>
          <w:instrText>PAGE   \* MERGEFORMAT</w:instrText>
        </w:r>
        <w:r>
          <w:fldChar w:fldCharType="separate"/>
        </w:r>
        <w:r w:rsidR="00D82544">
          <w:rPr>
            <w:noProof/>
          </w:rPr>
          <w:t>2</w:t>
        </w:r>
        <w:r>
          <w:fldChar w:fldCharType="end"/>
        </w:r>
      </w:p>
    </w:sdtContent>
  </w:sdt>
  <w:p w:rsidR="0020027C" w:rsidRDefault="002002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39" w:rsidRDefault="00C31F39" w:rsidP="0020027C">
      <w:pPr>
        <w:spacing w:after="0" w:line="240" w:lineRule="auto"/>
      </w:pPr>
      <w:r>
        <w:separator/>
      </w:r>
    </w:p>
  </w:footnote>
  <w:footnote w:type="continuationSeparator" w:id="0">
    <w:p w:rsidR="00C31F39" w:rsidRDefault="00C31F39" w:rsidP="00200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803"/>
    <w:multiLevelType w:val="hybridMultilevel"/>
    <w:tmpl w:val="BB264602"/>
    <w:lvl w:ilvl="0" w:tplc="4A32F33A">
      <w:numFmt w:val="bullet"/>
      <w:lvlText w:val=""/>
      <w:lvlJc w:val="left"/>
      <w:pPr>
        <w:ind w:left="720" w:hanging="360"/>
      </w:pPr>
      <w:rPr>
        <w:rFonts w:ascii="CIDFont+F3" w:eastAsiaTheme="minorHAnsi" w:hAnsi="CIDFont+F3"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B60FA0"/>
    <w:multiLevelType w:val="hybridMultilevel"/>
    <w:tmpl w:val="20F24D10"/>
    <w:lvl w:ilvl="0" w:tplc="4A32F33A">
      <w:numFmt w:val="bullet"/>
      <w:lvlText w:val=""/>
      <w:lvlJc w:val="left"/>
      <w:pPr>
        <w:ind w:left="720" w:hanging="360"/>
      </w:pPr>
      <w:rPr>
        <w:rFonts w:ascii="CIDFont+F3" w:eastAsiaTheme="minorHAnsi" w:hAnsi="CIDFont+F3"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0E78BC"/>
    <w:multiLevelType w:val="hybridMultilevel"/>
    <w:tmpl w:val="C61A7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F526515"/>
    <w:multiLevelType w:val="multilevel"/>
    <w:tmpl w:val="35CE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E705B"/>
    <w:multiLevelType w:val="hybridMultilevel"/>
    <w:tmpl w:val="0D12C3D4"/>
    <w:lvl w:ilvl="0" w:tplc="D1C03BD6">
      <w:numFmt w:val="bullet"/>
      <w:lvlText w:val=""/>
      <w:lvlJc w:val="left"/>
      <w:pPr>
        <w:ind w:left="720" w:hanging="360"/>
      </w:pPr>
      <w:rPr>
        <w:rFonts w:ascii="Symbol" w:eastAsiaTheme="minorHAnsi" w:hAnsi="Symbol"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3853C3"/>
    <w:multiLevelType w:val="hybridMultilevel"/>
    <w:tmpl w:val="3A2AB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F250948"/>
    <w:multiLevelType w:val="hybridMultilevel"/>
    <w:tmpl w:val="8436A3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30F0550"/>
    <w:multiLevelType w:val="hybridMultilevel"/>
    <w:tmpl w:val="C5BC4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9204E72"/>
    <w:multiLevelType w:val="hybridMultilevel"/>
    <w:tmpl w:val="44D28666"/>
    <w:lvl w:ilvl="0" w:tplc="4A32F33A">
      <w:numFmt w:val="bullet"/>
      <w:lvlText w:val=""/>
      <w:lvlJc w:val="left"/>
      <w:pPr>
        <w:ind w:left="720" w:hanging="360"/>
      </w:pPr>
      <w:rPr>
        <w:rFonts w:ascii="CIDFont+F3" w:eastAsiaTheme="minorHAnsi" w:hAnsi="CIDFont+F3"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C4544D"/>
    <w:multiLevelType w:val="hybridMultilevel"/>
    <w:tmpl w:val="8C0E9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9C380A"/>
    <w:multiLevelType w:val="multilevel"/>
    <w:tmpl w:val="33F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010BF"/>
    <w:multiLevelType w:val="hybridMultilevel"/>
    <w:tmpl w:val="0F0A34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F4380D"/>
    <w:multiLevelType w:val="hybridMultilevel"/>
    <w:tmpl w:val="1B74910E"/>
    <w:lvl w:ilvl="0" w:tplc="4A32F33A">
      <w:numFmt w:val="bullet"/>
      <w:lvlText w:val=""/>
      <w:lvlJc w:val="left"/>
      <w:pPr>
        <w:ind w:left="720" w:hanging="360"/>
      </w:pPr>
      <w:rPr>
        <w:rFonts w:ascii="CIDFont+F3" w:eastAsiaTheme="minorHAnsi" w:hAnsi="CIDFont+F3"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8D67FD"/>
    <w:multiLevelType w:val="hybridMultilevel"/>
    <w:tmpl w:val="C2F020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8"/>
  </w:num>
  <w:num w:numId="6">
    <w:abstractNumId w:val="1"/>
  </w:num>
  <w:num w:numId="7">
    <w:abstractNumId w:val="4"/>
  </w:num>
  <w:num w:numId="8">
    <w:abstractNumId w:val="12"/>
  </w:num>
  <w:num w:numId="9">
    <w:abstractNumId w:val="5"/>
  </w:num>
  <w:num w:numId="10">
    <w:abstractNumId w:val="7"/>
  </w:num>
  <w:num w:numId="11">
    <w:abstractNumId w:val="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B2"/>
    <w:rsid w:val="00157D5C"/>
    <w:rsid w:val="0020027C"/>
    <w:rsid w:val="00283788"/>
    <w:rsid w:val="00347B3D"/>
    <w:rsid w:val="00461A53"/>
    <w:rsid w:val="00492678"/>
    <w:rsid w:val="006D3251"/>
    <w:rsid w:val="007336B2"/>
    <w:rsid w:val="008A37EF"/>
    <w:rsid w:val="0095001F"/>
    <w:rsid w:val="009E37E6"/>
    <w:rsid w:val="00AF384A"/>
    <w:rsid w:val="00B613BE"/>
    <w:rsid w:val="00BB181E"/>
    <w:rsid w:val="00C31F39"/>
    <w:rsid w:val="00C54527"/>
    <w:rsid w:val="00C653CB"/>
    <w:rsid w:val="00D82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0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27C"/>
  </w:style>
  <w:style w:type="paragraph" w:styleId="Voettekst">
    <w:name w:val="footer"/>
    <w:basedOn w:val="Standaard"/>
    <w:link w:val="VoettekstChar"/>
    <w:uiPriority w:val="99"/>
    <w:unhideWhenUsed/>
    <w:rsid w:val="00200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27C"/>
  </w:style>
  <w:style w:type="paragraph" w:styleId="Lijstalinea">
    <w:name w:val="List Paragraph"/>
    <w:basedOn w:val="Standaard"/>
    <w:uiPriority w:val="34"/>
    <w:qFormat/>
    <w:rsid w:val="009E37E6"/>
    <w:pPr>
      <w:ind w:left="720"/>
      <w:contextualSpacing/>
    </w:pPr>
  </w:style>
  <w:style w:type="paragraph" w:styleId="Ballontekst">
    <w:name w:val="Balloon Text"/>
    <w:basedOn w:val="Standaard"/>
    <w:link w:val="BallontekstChar"/>
    <w:uiPriority w:val="99"/>
    <w:semiHidden/>
    <w:unhideWhenUsed/>
    <w:rsid w:val="008A37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0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27C"/>
  </w:style>
  <w:style w:type="paragraph" w:styleId="Voettekst">
    <w:name w:val="footer"/>
    <w:basedOn w:val="Standaard"/>
    <w:link w:val="VoettekstChar"/>
    <w:uiPriority w:val="99"/>
    <w:unhideWhenUsed/>
    <w:rsid w:val="00200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27C"/>
  </w:style>
  <w:style w:type="paragraph" w:styleId="Lijstalinea">
    <w:name w:val="List Paragraph"/>
    <w:basedOn w:val="Standaard"/>
    <w:uiPriority w:val="34"/>
    <w:qFormat/>
    <w:rsid w:val="009E37E6"/>
    <w:pPr>
      <w:ind w:left="720"/>
      <w:contextualSpacing/>
    </w:pPr>
  </w:style>
  <w:style w:type="paragraph" w:styleId="Ballontekst">
    <w:name w:val="Balloon Text"/>
    <w:basedOn w:val="Standaard"/>
    <w:link w:val="BallontekstChar"/>
    <w:uiPriority w:val="99"/>
    <w:semiHidden/>
    <w:unhideWhenUsed/>
    <w:rsid w:val="008A37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450">
      <w:bodyDiv w:val="1"/>
      <w:marLeft w:val="0"/>
      <w:marRight w:val="0"/>
      <w:marTop w:val="0"/>
      <w:marBottom w:val="0"/>
      <w:divBdr>
        <w:top w:val="none" w:sz="0" w:space="0" w:color="auto"/>
        <w:left w:val="none" w:sz="0" w:space="0" w:color="auto"/>
        <w:bottom w:val="none" w:sz="0" w:space="0" w:color="auto"/>
        <w:right w:val="none" w:sz="0" w:space="0" w:color="auto"/>
      </w:divBdr>
      <w:divsChild>
        <w:div w:id="1959994685">
          <w:marLeft w:val="0"/>
          <w:marRight w:val="0"/>
          <w:marTop w:val="0"/>
          <w:marBottom w:val="0"/>
          <w:divBdr>
            <w:top w:val="single" w:sz="6" w:space="23" w:color="D7E8EE"/>
            <w:left w:val="none" w:sz="0" w:space="0" w:color="auto"/>
            <w:bottom w:val="none" w:sz="0" w:space="0" w:color="auto"/>
            <w:right w:val="none" w:sz="0" w:space="0" w:color="auto"/>
          </w:divBdr>
          <w:divsChild>
            <w:div w:id="2100785193">
              <w:marLeft w:val="0"/>
              <w:marRight w:val="0"/>
              <w:marTop w:val="0"/>
              <w:marBottom w:val="0"/>
              <w:divBdr>
                <w:top w:val="none" w:sz="0" w:space="0" w:color="auto"/>
                <w:left w:val="none" w:sz="0" w:space="0" w:color="auto"/>
                <w:bottom w:val="none" w:sz="0" w:space="0" w:color="auto"/>
                <w:right w:val="none" w:sz="0" w:space="0" w:color="auto"/>
              </w:divBdr>
              <w:divsChild>
                <w:div w:id="903371245">
                  <w:marLeft w:val="0"/>
                  <w:marRight w:val="0"/>
                  <w:marTop w:val="0"/>
                  <w:marBottom w:val="0"/>
                  <w:divBdr>
                    <w:top w:val="none" w:sz="0" w:space="0" w:color="auto"/>
                    <w:left w:val="none" w:sz="0" w:space="0" w:color="auto"/>
                    <w:bottom w:val="none" w:sz="0" w:space="0" w:color="auto"/>
                    <w:right w:val="none" w:sz="0" w:space="0" w:color="auto"/>
                  </w:divBdr>
                  <w:divsChild>
                    <w:div w:id="1490514216">
                      <w:marLeft w:val="0"/>
                      <w:marRight w:val="0"/>
                      <w:marTop w:val="0"/>
                      <w:marBottom w:val="0"/>
                      <w:divBdr>
                        <w:top w:val="none" w:sz="0" w:space="0" w:color="auto"/>
                        <w:left w:val="none" w:sz="0" w:space="0" w:color="auto"/>
                        <w:bottom w:val="none" w:sz="0" w:space="0" w:color="auto"/>
                        <w:right w:val="none" w:sz="0" w:space="0" w:color="auto"/>
                      </w:divBdr>
                      <w:divsChild>
                        <w:div w:id="1403789730">
                          <w:marLeft w:val="0"/>
                          <w:marRight w:val="0"/>
                          <w:marTop w:val="0"/>
                          <w:marBottom w:val="0"/>
                          <w:divBdr>
                            <w:top w:val="none" w:sz="0" w:space="0" w:color="auto"/>
                            <w:left w:val="none" w:sz="0" w:space="0" w:color="auto"/>
                            <w:bottom w:val="none" w:sz="0" w:space="0" w:color="auto"/>
                            <w:right w:val="none" w:sz="0" w:space="0" w:color="auto"/>
                          </w:divBdr>
                          <w:divsChild>
                            <w:div w:id="2088258394">
                              <w:marLeft w:val="0"/>
                              <w:marRight w:val="0"/>
                              <w:marTop w:val="0"/>
                              <w:marBottom w:val="0"/>
                              <w:divBdr>
                                <w:top w:val="none" w:sz="0" w:space="0" w:color="auto"/>
                                <w:left w:val="none" w:sz="0" w:space="0" w:color="auto"/>
                                <w:bottom w:val="none" w:sz="0" w:space="0" w:color="auto"/>
                                <w:right w:val="none" w:sz="0" w:space="0" w:color="auto"/>
                              </w:divBdr>
                              <w:divsChild>
                                <w:div w:id="1027829237">
                                  <w:marLeft w:val="0"/>
                                  <w:marRight w:val="0"/>
                                  <w:marTop w:val="0"/>
                                  <w:marBottom w:val="0"/>
                                  <w:divBdr>
                                    <w:top w:val="none" w:sz="0" w:space="0" w:color="auto"/>
                                    <w:left w:val="none" w:sz="0" w:space="0" w:color="auto"/>
                                    <w:bottom w:val="none" w:sz="0" w:space="0" w:color="auto"/>
                                    <w:right w:val="none" w:sz="0" w:space="0" w:color="auto"/>
                                  </w:divBdr>
                                  <w:divsChild>
                                    <w:div w:id="1108309065">
                                      <w:marLeft w:val="0"/>
                                      <w:marRight w:val="0"/>
                                      <w:marTop w:val="0"/>
                                      <w:marBottom w:val="0"/>
                                      <w:divBdr>
                                        <w:top w:val="none" w:sz="0" w:space="0" w:color="auto"/>
                                        <w:left w:val="none" w:sz="0" w:space="0" w:color="auto"/>
                                        <w:bottom w:val="none" w:sz="0" w:space="0" w:color="auto"/>
                                        <w:right w:val="none" w:sz="0" w:space="0" w:color="auto"/>
                                      </w:divBdr>
                                      <w:divsChild>
                                        <w:div w:id="1229153592">
                                          <w:marLeft w:val="0"/>
                                          <w:marRight w:val="0"/>
                                          <w:marTop w:val="0"/>
                                          <w:marBottom w:val="0"/>
                                          <w:divBdr>
                                            <w:top w:val="none" w:sz="0" w:space="0" w:color="auto"/>
                                            <w:left w:val="none" w:sz="0" w:space="0" w:color="auto"/>
                                            <w:bottom w:val="none" w:sz="0" w:space="0" w:color="auto"/>
                                            <w:right w:val="none" w:sz="0" w:space="0" w:color="auto"/>
                                          </w:divBdr>
                                          <w:divsChild>
                                            <w:div w:id="221260511">
                                              <w:marLeft w:val="0"/>
                                              <w:marRight w:val="0"/>
                                              <w:marTop w:val="0"/>
                                              <w:marBottom w:val="0"/>
                                              <w:divBdr>
                                                <w:top w:val="none" w:sz="0" w:space="0" w:color="auto"/>
                                                <w:left w:val="none" w:sz="0" w:space="0" w:color="auto"/>
                                                <w:bottom w:val="none" w:sz="0" w:space="0" w:color="auto"/>
                                                <w:right w:val="none" w:sz="0" w:space="0" w:color="auto"/>
                                              </w:divBdr>
                                              <w:divsChild>
                                                <w:div w:id="17776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381637">
      <w:bodyDiv w:val="1"/>
      <w:marLeft w:val="0"/>
      <w:marRight w:val="0"/>
      <w:marTop w:val="0"/>
      <w:marBottom w:val="0"/>
      <w:divBdr>
        <w:top w:val="none" w:sz="0" w:space="0" w:color="auto"/>
        <w:left w:val="none" w:sz="0" w:space="0" w:color="auto"/>
        <w:bottom w:val="none" w:sz="0" w:space="0" w:color="auto"/>
        <w:right w:val="none" w:sz="0" w:space="0" w:color="auto"/>
      </w:divBdr>
      <w:divsChild>
        <w:div w:id="1002006320">
          <w:marLeft w:val="0"/>
          <w:marRight w:val="0"/>
          <w:marTop w:val="0"/>
          <w:marBottom w:val="0"/>
          <w:divBdr>
            <w:top w:val="none" w:sz="0" w:space="0" w:color="auto"/>
            <w:left w:val="none" w:sz="0" w:space="0" w:color="auto"/>
            <w:bottom w:val="none" w:sz="0" w:space="0" w:color="auto"/>
            <w:right w:val="none" w:sz="0" w:space="0" w:color="auto"/>
          </w:divBdr>
          <w:divsChild>
            <w:div w:id="2115709873">
              <w:marLeft w:val="0"/>
              <w:marRight w:val="0"/>
              <w:marTop w:val="0"/>
              <w:marBottom w:val="0"/>
              <w:divBdr>
                <w:top w:val="none" w:sz="0" w:space="0" w:color="auto"/>
                <w:left w:val="none" w:sz="0" w:space="0" w:color="auto"/>
                <w:bottom w:val="none" w:sz="0" w:space="0" w:color="auto"/>
                <w:right w:val="none" w:sz="0" w:space="0" w:color="auto"/>
              </w:divBdr>
              <w:divsChild>
                <w:div w:id="829708958">
                  <w:marLeft w:val="0"/>
                  <w:marRight w:val="0"/>
                  <w:marTop w:val="0"/>
                  <w:marBottom w:val="0"/>
                  <w:divBdr>
                    <w:top w:val="none" w:sz="0" w:space="0" w:color="auto"/>
                    <w:left w:val="none" w:sz="0" w:space="0" w:color="auto"/>
                    <w:bottom w:val="none" w:sz="0" w:space="0" w:color="auto"/>
                    <w:right w:val="none" w:sz="0" w:space="0" w:color="auto"/>
                  </w:divBdr>
                  <w:divsChild>
                    <w:div w:id="316764780">
                      <w:marLeft w:val="0"/>
                      <w:marRight w:val="0"/>
                      <w:marTop w:val="300"/>
                      <w:marBottom w:val="0"/>
                      <w:divBdr>
                        <w:top w:val="none" w:sz="0" w:space="0" w:color="auto"/>
                        <w:left w:val="none" w:sz="0" w:space="0" w:color="auto"/>
                        <w:bottom w:val="none" w:sz="0" w:space="0" w:color="auto"/>
                        <w:right w:val="none" w:sz="0" w:space="0" w:color="auto"/>
                      </w:divBdr>
                      <w:divsChild>
                        <w:div w:id="223874933">
                          <w:marLeft w:val="0"/>
                          <w:marRight w:val="0"/>
                          <w:marTop w:val="0"/>
                          <w:marBottom w:val="0"/>
                          <w:divBdr>
                            <w:top w:val="none" w:sz="0" w:space="0" w:color="auto"/>
                            <w:left w:val="none" w:sz="0" w:space="0" w:color="auto"/>
                            <w:bottom w:val="none" w:sz="0" w:space="0" w:color="auto"/>
                            <w:right w:val="none" w:sz="0" w:space="0" w:color="auto"/>
                          </w:divBdr>
                          <w:divsChild>
                            <w:div w:id="2029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2033">
      <w:bodyDiv w:val="1"/>
      <w:marLeft w:val="0"/>
      <w:marRight w:val="0"/>
      <w:marTop w:val="0"/>
      <w:marBottom w:val="0"/>
      <w:divBdr>
        <w:top w:val="none" w:sz="0" w:space="0" w:color="auto"/>
        <w:left w:val="none" w:sz="0" w:space="0" w:color="auto"/>
        <w:bottom w:val="none" w:sz="0" w:space="0" w:color="auto"/>
        <w:right w:val="none" w:sz="0" w:space="0" w:color="auto"/>
      </w:divBdr>
      <w:divsChild>
        <w:div w:id="1659772599">
          <w:marLeft w:val="0"/>
          <w:marRight w:val="0"/>
          <w:marTop w:val="0"/>
          <w:marBottom w:val="0"/>
          <w:divBdr>
            <w:top w:val="none" w:sz="0" w:space="0" w:color="auto"/>
            <w:left w:val="none" w:sz="0" w:space="0" w:color="auto"/>
            <w:bottom w:val="none" w:sz="0" w:space="0" w:color="auto"/>
            <w:right w:val="none" w:sz="0" w:space="0" w:color="auto"/>
          </w:divBdr>
          <w:divsChild>
            <w:div w:id="355734732">
              <w:marLeft w:val="0"/>
              <w:marRight w:val="0"/>
              <w:marTop w:val="0"/>
              <w:marBottom w:val="0"/>
              <w:divBdr>
                <w:top w:val="none" w:sz="0" w:space="0" w:color="auto"/>
                <w:left w:val="none" w:sz="0" w:space="0" w:color="auto"/>
                <w:bottom w:val="none" w:sz="0" w:space="0" w:color="auto"/>
                <w:right w:val="none" w:sz="0" w:space="0" w:color="auto"/>
              </w:divBdr>
              <w:divsChild>
                <w:div w:id="1764494424">
                  <w:marLeft w:val="0"/>
                  <w:marRight w:val="0"/>
                  <w:marTop w:val="0"/>
                  <w:marBottom w:val="0"/>
                  <w:divBdr>
                    <w:top w:val="none" w:sz="0" w:space="0" w:color="auto"/>
                    <w:left w:val="none" w:sz="0" w:space="0" w:color="auto"/>
                    <w:bottom w:val="none" w:sz="0" w:space="0" w:color="auto"/>
                    <w:right w:val="none" w:sz="0" w:space="0" w:color="auto"/>
                  </w:divBdr>
                  <w:divsChild>
                    <w:div w:id="405689986">
                      <w:marLeft w:val="0"/>
                      <w:marRight w:val="0"/>
                      <w:marTop w:val="300"/>
                      <w:marBottom w:val="0"/>
                      <w:divBdr>
                        <w:top w:val="none" w:sz="0" w:space="0" w:color="auto"/>
                        <w:left w:val="none" w:sz="0" w:space="0" w:color="auto"/>
                        <w:bottom w:val="none" w:sz="0" w:space="0" w:color="auto"/>
                        <w:right w:val="none" w:sz="0" w:space="0" w:color="auto"/>
                      </w:divBdr>
                      <w:divsChild>
                        <w:div w:id="833451360">
                          <w:marLeft w:val="0"/>
                          <w:marRight w:val="0"/>
                          <w:marTop w:val="0"/>
                          <w:marBottom w:val="0"/>
                          <w:divBdr>
                            <w:top w:val="none" w:sz="0" w:space="0" w:color="auto"/>
                            <w:left w:val="none" w:sz="0" w:space="0" w:color="auto"/>
                            <w:bottom w:val="none" w:sz="0" w:space="0" w:color="auto"/>
                            <w:right w:val="none" w:sz="0" w:space="0" w:color="auto"/>
                          </w:divBdr>
                          <w:divsChild>
                            <w:div w:id="610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g.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vda.nl/wp-content/uploads/2017/08/Persoonlijke-hygi&#235;n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vda.nl/wp-content/uploads/2017/08/Houdbaarheid-van-gesteriliseerde-instrumente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vda.nl/wp-content/uploads/2017/08/Reiniging-en-sterilisatie-van-instrumentarium.pdf" TargetMode="External"/><Relationship Id="rId4" Type="http://schemas.microsoft.com/office/2007/relationships/stylesWithEffects" Target="stylesWithEffects.xml"/><Relationship Id="rId9" Type="http://schemas.openxmlformats.org/officeDocument/2006/relationships/hyperlink" Target="https://www.nhg.org/themas/publicaties/richtlijn-infectiepreventie-de-huisartsen-en-verloskundigenpraktijk"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B672-9E4E-47DD-8E88-9F45FD67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1023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14</cp:revision>
  <cp:lastPrinted>2017-09-04T07:54:00Z</cp:lastPrinted>
  <dcterms:created xsi:type="dcterms:W3CDTF">2017-09-04T07:37:00Z</dcterms:created>
  <dcterms:modified xsi:type="dcterms:W3CDTF">2017-09-04T08:23:00Z</dcterms:modified>
</cp:coreProperties>
</file>